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30" w:rsidRPr="00F00667" w:rsidRDefault="00E85930" w:rsidP="009D2427">
      <w:pPr>
        <w:shd w:val="clear" w:color="auto" w:fill="FFFFFF"/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0066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Памятка</w:t>
      </w:r>
    </w:p>
    <w:p w:rsidR="00E06E67" w:rsidRPr="00F00667" w:rsidRDefault="009D2427" w:rsidP="009D2427">
      <w:pPr>
        <w:shd w:val="clear" w:color="auto" w:fill="FFFFFF"/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006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пож</w:t>
      </w:r>
      <w:r w:rsidR="00E85930" w:rsidRPr="00F006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арной безопасности для бездомных граждан и л</w:t>
      </w:r>
      <w:r w:rsidR="00F00667" w:rsidRPr="00F006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иц, злоупотребляющих алкогольными</w:t>
      </w:r>
      <w:r w:rsidR="00E85930" w:rsidRPr="00F006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напитк</w:t>
      </w:r>
      <w:r w:rsidR="00F00667" w:rsidRPr="00F006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ами</w:t>
      </w:r>
    </w:p>
    <w:p w:rsidR="00F00667" w:rsidRDefault="00F006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В целях предупреждения пожаров</w:t>
      </w:r>
      <w:r w:rsidR="009D2427" w:rsidRPr="00F00667">
        <w:rPr>
          <w:color w:val="000000"/>
        </w:rPr>
        <w:t>, гибели</w:t>
      </w:r>
      <w:r w:rsidR="007A3E6D" w:rsidRPr="00F00667">
        <w:rPr>
          <w:color w:val="000000"/>
        </w:rPr>
        <w:t xml:space="preserve"> и </w:t>
      </w:r>
      <w:proofErr w:type="spellStart"/>
      <w:r w:rsidR="007A3E6D" w:rsidRPr="00F00667">
        <w:rPr>
          <w:color w:val="000000"/>
        </w:rPr>
        <w:t>трав</w:t>
      </w:r>
      <w:r w:rsidR="00F00667">
        <w:rPr>
          <w:color w:val="000000"/>
        </w:rPr>
        <w:t>м</w:t>
      </w:r>
      <w:r w:rsidR="007A3E6D" w:rsidRPr="00F00667">
        <w:rPr>
          <w:color w:val="000000"/>
        </w:rPr>
        <w:t>ирования</w:t>
      </w:r>
      <w:proofErr w:type="spellEnd"/>
      <w:r w:rsidR="007A3E6D" w:rsidRPr="00F00667">
        <w:rPr>
          <w:color w:val="000000"/>
        </w:rPr>
        <w:t xml:space="preserve"> людей</w:t>
      </w:r>
      <w:r w:rsidRPr="00F00667">
        <w:rPr>
          <w:color w:val="000000"/>
        </w:rPr>
        <w:t>:</w:t>
      </w:r>
    </w:p>
    <w:p w:rsidR="009D2427" w:rsidRPr="00F00667" w:rsidRDefault="009D242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-не допускается </w:t>
      </w:r>
      <w:proofErr w:type="gramStart"/>
      <w:r w:rsidRPr="00F00667">
        <w:rPr>
          <w:color w:val="000000"/>
        </w:rPr>
        <w:t>курение</w:t>
      </w:r>
      <w:proofErr w:type="gramEnd"/>
      <w:r w:rsidRPr="00F00667">
        <w:rPr>
          <w:color w:val="000000"/>
        </w:rPr>
        <w:t xml:space="preserve"> в алкогольном опьянении находясь внутри помещений;</w:t>
      </w:r>
    </w:p>
    <w:p w:rsidR="009D2427" w:rsidRPr="00F00667" w:rsidRDefault="009D242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-категорически запрещено курение в постели и прочих местах ночлега;</w:t>
      </w:r>
    </w:p>
    <w:p w:rsidR="009D2427" w:rsidRPr="00F00667" w:rsidRDefault="009D242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-нельзя бросать непотушенные окурки в местах, где возможно возгорание, в том числе в сухую траву, мусорные кучи и т.п.;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 допускат</w:t>
      </w:r>
      <w:r w:rsidR="009D2427" w:rsidRPr="00F00667">
        <w:rPr>
          <w:color w:val="000000"/>
        </w:rPr>
        <w:t>ь</w:t>
      </w:r>
      <w:r w:rsidRPr="00F00667">
        <w:rPr>
          <w:color w:val="000000"/>
        </w:rPr>
        <w:t xml:space="preserve"> применение электробытовых приборов </w:t>
      </w:r>
      <w:r w:rsidR="009D2427" w:rsidRPr="00F00667">
        <w:rPr>
          <w:color w:val="000000"/>
        </w:rPr>
        <w:t xml:space="preserve">и печей </w:t>
      </w:r>
      <w:r w:rsidRPr="00F00667">
        <w:rPr>
          <w:color w:val="000000"/>
        </w:rPr>
        <w:t>кустарного изготовления</w:t>
      </w:r>
      <w:r w:rsidR="009D2427" w:rsidRPr="00F00667">
        <w:rPr>
          <w:color w:val="000000"/>
        </w:rPr>
        <w:t>;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 оставляйте без присмотра включенными газовые приборы</w:t>
      </w:r>
      <w:r w:rsidR="009D2427" w:rsidRPr="00F00667">
        <w:rPr>
          <w:color w:val="000000"/>
        </w:rPr>
        <w:t>;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 применяйте для растопки печей легковоспламеняющиеся жидкости</w:t>
      </w:r>
      <w:r w:rsidR="009D2427" w:rsidRPr="00F00667">
        <w:rPr>
          <w:color w:val="000000"/>
        </w:rPr>
        <w:t>;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 оставляйте малолетних детей</w:t>
      </w:r>
      <w:r w:rsidR="009D2427" w:rsidRPr="00F00667">
        <w:rPr>
          <w:color w:val="000000"/>
        </w:rPr>
        <w:t xml:space="preserve">, инвалидов и прочих </w:t>
      </w:r>
      <w:proofErr w:type="spellStart"/>
      <w:r w:rsidR="009D2427" w:rsidRPr="00F00667">
        <w:rPr>
          <w:color w:val="000000"/>
        </w:rPr>
        <w:t>маломобильных</w:t>
      </w:r>
      <w:proofErr w:type="spellEnd"/>
      <w:r w:rsidR="009D2427" w:rsidRPr="00F00667">
        <w:rPr>
          <w:color w:val="000000"/>
        </w:rPr>
        <w:t xml:space="preserve"> граждан</w:t>
      </w:r>
      <w:r w:rsidRPr="00F00667">
        <w:rPr>
          <w:color w:val="000000"/>
        </w:rPr>
        <w:t xml:space="preserve"> без присмотра</w:t>
      </w:r>
      <w:r w:rsidR="009D2427" w:rsidRPr="00F00667">
        <w:rPr>
          <w:color w:val="000000"/>
        </w:rPr>
        <w:t>;</w:t>
      </w:r>
    </w:p>
    <w:p w:rsidR="009D2427" w:rsidRPr="00F00667" w:rsidRDefault="009D242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</w:t>
      </w:r>
      <w:r w:rsidR="00E85930" w:rsidRPr="00F00667">
        <w:rPr>
          <w:color w:val="000000"/>
        </w:rPr>
        <w:t xml:space="preserve">не разводите костры в закрытых помещения и в </w:t>
      </w:r>
      <w:proofErr w:type="gramStart"/>
      <w:r w:rsidR="00E85930" w:rsidRPr="00F00667">
        <w:rPr>
          <w:color w:val="000000"/>
        </w:rPr>
        <w:t>других</w:t>
      </w:r>
      <w:proofErr w:type="gramEnd"/>
      <w:r w:rsidR="00E85930" w:rsidRPr="00F00667">
        <w:rPr>
          <w:color w:val="000000"/>
        </w:rPr>
        <w:t xml:space="preserve"> не предусмотренных для этой цели местах;</w:t>
      </w:r>
    </w:p>
    <w:p w:rsidR="00E85930" w:rsidRPr="00F00667" w:rsidRDefault="00E85930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-использование газового, печного и электрооборудования </w:t>
      </w:r>
      <w:proofErr w:type="gramStart"/>
      <w:r w:rsidRPr="00F00667">
        <w:rPr>
          <w:color w:val="000000"/>
        </w:rPr>
        <w:t>допускается</w:t>
      </w:r>
      <w:proofErr w:type="gramEnd"/>
      <w:r w:rsidRPr="00F00667">
        <w:rPr>
          <w:color w:val="000000"/>
        </w:rPr>
        <w:t xml:space="preserve"> только убедившись, что оно находится в исправном состоянии;</w:t>
      </w:r>
    </w:p>
    <w:p w:rsidR="00E85930" w:rsidRPr="00F00667" w:rsidRDefault="00E85930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-не допускается размещать мебель и другие горючие предметы вблизи </w:t>
      </w:r>
      <w:r w:rsidR="00801890" w:rsidRPr="00F00667">
        <w:rPr>
          <w:color w:val="000000"/>
        </w:rPr>
        <w:t>бытовых газовых приборов и отопительных печей;</w:t>
      </w:r>
    </w:p>
    <w:p w:rsidR="00801890" w:rsidRPr="00F00667" w:rsidRDefault="00801890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>-не допускается сушка одежды над газовыми приборами, отопительными печами и электронагревательными устройствами;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В случае </w:t>
      </w:r>
      <w:r w:rsidR="00801890" w:rsidRPr="00F00667">
        <w:rPr>
          <w:color w:val="000000"/>
        </w:rPr>
        <w:t>обнаружения пожара</w:t>
      </w:r>
      <w:r w:rsidRPr="00F00667">
        <w:rPr>
          <w:color w:val="000000"/>
        </w:rPr>
        <w:t>:</w:t>
      </w:r>
    </w:p>
    <w:p w:rsidR="00E06E67" w:rsidRPr="00F00667" w:rsidRDefault="00E06E67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-немедленно </w:t>
      </w:r>
      <w:r w:rsidR="00801890" w:rsidRPr="00F00667">
        <w:rPr>
          <w:color w:val="000000"/>
        </w:rPr>
        <w:t>покинуть помещение;</w:t>
      </w:r>
    </w:p>
    <w:p w:rsidR="00E06E67" w:rsidRPr="00F00667" w:rsidRDefault="007A3E6D" w:rsidP="009D2427">
      <w:pPr>
        <w:pStyle w:val="a3"/>
        <w:shd w:val="clear" w:color="auto" w:fill="FFFFFF"/>
        <w:spacing w:before="167" w:beforeAutospacing="0" w:after="167" w:afterAutospacing="0"/>
        <w:ind w:left="84" w:right="84"/>
        <w:jc w:val="both"/>
        <w:rPr>
          <w:color w:val="000000"/>
        </w:rPr>
      </w:pPr>
      <w:r w:rsidRPr="00F00667">
        <w:rPr>
          <w:color w:val="000000"/>
        </w:rPr>
        <w:t xml:space="preserve">-сообщить о случившемся в пожарную охрану </w:t>
      </w:r>
      <w:proofErr w:type="gramStart"/>
      <w:r w:rsidRPr="00F00667">
        <w:rPr>
          <w:color w:val="000000"/>
        </w:rPr>
        <w:t>по</w:t>
      </w:r>
      <w:proofErr w:type="gramEnd"/>
      <w:r w:rsidRPr="00F00667">
        <w:rPr>
          <w:color w:val="000000"/>
        </w:rPr>
        <w:t xml:space="preserve"> тел. </w:t>
      </w:r>
      <w:r w:rsidR="00E06E67" w:rsidRPr="00F00667">
        <w:rPr>
          <w:color w:val="000000"/>
        </w:rPr>
        <w:t xml:space="preserve">«01» </w:t>
      </w:r>
      <w:r w:rsidRPr="00F00667">
        <w:rPr>
          <w:color w:val="000000"/>
        </w:rPr>
        <w:t xml:space="preserve">или </w:t>
      </w:r>
      <w:r w:rsidR="00E06E67" w:rsidRPr="00F00667">
        <w:rPr>
          <w:color w:val="000000"/>
        </w:rPr>
        <w:t>«101» - с мобильных телефонов</w:t>
      </w:r>
    </w:p>
    <w:sectPr w:rsidR="00E06E67" w:rsidRPr="00F00667" w:rsidSect="00F00667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6E67"/>
    <w:rsid w:val="00092081"/>
    <w:rsid w:val="007A3E6D"/>
    <w:rsid w:val="00801890"/>
    <w:rsid w:val="009D2427"/>
    <w:rsid w:val="00CA37F6"/>
    <w:rsid w:val="00E06E67"/>
    <w:rsid w:val="00E330C1"/>
    <w:rsid w:val="00E85930"/>
    <w:rsid w:val="00F0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1"/>
  </w:style>
  <w:style w:type="paragraph" w:styleId="1">
    <w:name w:val="heading 1"/>
    <w:basedOn w:val="a"/>
    <w:link w:val="10"/>
    <w:uiPriority w:val="9"/>
    <w:qFormat/>
    <w:rsid w:val="00E0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E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ZAM</cp:lastModifiedBy>
  <cp:revision>6</cp:revision>
  <dcterms:created xsi:type="dcterms:W3CDTF">2019-01-11T08:55:00Z</dcterms:created>
  <dcterms:modified xsi:type="dcterms:W3CDTF">2019-02-04T09:42:00Z</dcterms:modified>
</cp:coreProperties>
</file>