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0" w:type="auto"/>
        <w:tblLook w:val="01E0"/>
      </w:tblPr>
      <w:tblGrid>
        <w:gridCol w:w="6379"/>
        <w:gridCol w:w="2976"/>
      </w:tblGrid>
      <w:tr w:rsidR="003669FC" w:rsidRPr="00C12BD1" w:rsidTr="003669FC">
        <w:trPr>
          <w:trHeight w:val="567"/>
        </w:trPr>
        <w:tc>
          <w:tcPr>
            <w:tcW w:w="6379" w:type="dxa"/>
            <w:hideMark/>
          </w:tcPr>
          <w:p w:rsidR="003669FC" w:rsidRPr="00C12BD1" w:rsidRDefault="003669FC" w:rsidP="00C12BD1">
            <w:pPr>
              <w:pStyle w:val="a5"/>
              <w:rPr>
                <w:b/>
                <w:bCs/>
              </w:rPr>
            </w:pPr>
            <w:r w:rsidRPr="00C12BD1">
              <w:rPr>
                <w:b/>
                <w:bCs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Pr="00C12BD1" w:rsidRDefault="003669FC" w:rsidP="00C12BD1">
            <w:pPr>
              <w:pStyle w:val="a5"/>
              <w:jc w:val="both"/>
              <w:rPr>
                <w:bCs/>
              </w:rPr>
            </w:pPr>
          </w:p>
        </w:tc>
      </w:tr>
      <w:tr w:rsidR="003669FC" w:rsidRPr="00C12BD1" w:rsidTr="003669FC">
        <w:tc>
          <w:tcPr>
            <w:tcW w:w="6379" w:type="dxa"/>
            <w:hideMark/>
          </w:tcPr>
          <w:p w:rsidR="003669FC" w:rsidRPr="00C12BD1" w:rsidRDefault="003669FC" w:rsidP="00C12BD1">
            <w:pPr>
              <w:pStyle w:val="a5"/>
              <w:rPr>
                <w:b/>
                <w:bCs/>
              </w:rPr>
            </w:pPr>
            <w:r w:rsidRPr="00C12BD1">
              <w:rPr>
                <w:b/>
                <w:bCs/>
              </w:rPr>
              <w:t>НКО «Фонд капитального ремонта МКД»</w:t>
            </w:r>
          </w:p>
          <w:p w:rsidR="003669FC" w:rsidRPr="00C12BD1" w:rsidRDefault="003669FC" w:rsidP="00C12BD1">
            <w:pPr>
              <w:pStyle w:val="a5"/>
              <w:jc w:val="both"/>
              <w:rPr>
                <w:bCs/>
              </w:rPr>
            </w:pPr>
            <w:r w:rsidRPr="00C12BD1">
              <w:rPr>
                <w:bCs/>
              </w:rPr>
              <w:t>Адрес: г. Курганинск, ул. Калинина, 27,</w:t>
            </w:r>
          </w:p>
          <w:p w:rsidR="003669FC" w:rsidRPr="00C12BD1" w:rsidRDefault="003669FC" w:rsidP="00C12BD1">
            <w:pPr>
              <w:pStyle w:val="a5"/>
              <w:jc w:val="both"/>
              <w:rPr>
                <w:bCs/>
              </w:rPr>
            </w:pPr>
            <w:r w:rsidRPr="00C12BD1">
              <w:rPr>
                <w:bCs/>
              </w:rPr>
              <w:t>тел. 8 (86147) 2-82-17, 2-57-48</w:t>
            </w:r>
          </w:p>
          <w:p w:rsidR="003669FC" w:rsidRPr="00C12BD1" w:rsidRDefault="003669FC" w:rsidP="00C12BD1">
            <w:pPr>
              <w:pStyle w:val="a5"/>
              <w:jc w:val="both"/>
            </w:pPr>
            <w:r w:rsidRPr="00C12BD1">
              <w:t>г. Армавир, ул. Карла Либкнехта, д. 59,</w:t>
            </w:r>
          </w:p>
          <w:p w:rsidR="003669FC" w:rsidRPr="00C12BD1" w:rsidRDefault="003669FC" w:rsidP="00C12BD1">
            <w:pPr>
              <w:pStyle w:val="a5"/>
              <w:jc w:val="both"/>
            </w:pPr>
            <w:r w:rsidRPr="00C12BD1">
              <w:t>тел. 8 (86137) 5-99-65, 5-99-60</w:t>
            </w:r>
          </w:p>
        </w:tc>
        <w:tc>
          <w:tcPr>
            <w:tcW w:w="2976" w:type="dxa"/>
          </w:tcPr>
          <w:p w:rsidR="003669FC" w:rsidRPr="00C12BD1" w:rsidRDefault="003669FC" w:rsidP="00C12BD1">
            <w:pPr>
              <w:pStyle w:val="a5"/>
              <w:jc w:val="both"/>
              <w:rPr>
                <w:bCs/>
              </w:rPr>
            </w:pPr>
          </w:p>
        </w:tc>
      </w:tr>
    </w:tbl>
    <w:p w:rsidR="004D73B6" w:rsidRPr="00C12BD1" w:rsidRDefault="004D73B6" w:rsidP="00C12B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291" w:rsidRPr="00C12BD1" w:rsidRDefault="00802291" w:rsidP="00C12B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2BD1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02291" w:rsidRPr="00C12BD1" w:rsidRDefault="00802291" w:rsidP="00C12B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291" w:rsidRPr="00C12BD1" w:rsidRDefault="00F82E57" w:rsidP="00C12BD1">
      <w:pPr>
        <w:pStyle w:val="a5"/>
        <w:jc w:val="center"/>
        <w:rPr>
          <w:b/>
        </w:rPr>
      </w:pPr>
      <w:r w:rsidRPr="00C12BD1">
        <w:rPr>
          <w:b/>
        </w:rPr>
        <w:t>Утвержден план капитальных ремонтов на 2018 год.</w:t>
      </w:r>
    </w:p>
    <w:p w:rsidR="00DB2DA8" w:rsidRPr="00C12BD1" w:rsidRDefault="00DB2DA8" w:rsidP="00C12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817" w:rsidRPr="00C12BD1" w:rsidRDefault="00220817" w:rsidP="00C1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2BD1">
        <w:rPr>
          <w:rFonts w:ascii="Times New Roman" w:hAnsi="Times New Roman" w:cs="Times New Roman"/>
          <w:sz w:val="24"/>
          <w:szCs w:val="24"/>
        </w:rPr>
        <w:t>Завершился 2017 год и, наверняка, гражданам интересно, какими итогами годовой работы может поделиться Фонд, а также какие задачи стоят перед его специалистами в 2018 году.</w:t>
      </w:r>
    </w:p>
    <w:p w:rsidR="00220817" w:rsidRPr="00C12BD1" w:rsidRDefault="00220817" w:rsidP="00C1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D1">
        <w:rPr>
          <w:rFonts w:ascii="Times New Roman" w:hAnsi="Times New Roman" w:cs="Times New Roman"/>
          <w:sz w:val="24"/>
          <w:szCs w:val="24"/>
        </w:rPr>
        <w:t xml:space="preserve">Не смотря на непростой старт, с каждым годом Фонд укрепляет свои позиции и старается реализовывать ряд мероприятий, направленных на повышение и качества проводимых капремонтов и их количества.  </w:t>
      </w:r>
    </w:p>
    <w:p w:rsidR="00220817" w:rsidRPr="00C12BD1" w:rsidRDefault="00220817" w:rsidP="00C1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D1">
        <w:rPr>
          <w:rFonts w:ascii="Times New Roman" w:hAnsi="Times New Roman" w:cs="Times New Roman"/>
          <w:sz w:val="24"/>
          <w:szCs w:val="24"/>
        </w:rPr>
        <w:t>Крыши, лифтовое оборудование, фасады и внутридомовые инженерные системы – всего на конец года успешно ремонт был завершен в 829 домах. Еще в 394 многоквартирных домах проводятся работы.</w:t>
      </w:r>
    </w:p>
    <w:p w:rsidR="00220817" w:rsidRPr="00C12BD1" w:rsidRDefault="00220817" w:rsidP="00C1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D1">
        <w:rPr>
          <w:rFonts w:ascii="Times New Roman" w:hAnsi="Times New Roman" w:cs="Times New Roman"/>
          <w:sz w:val="24"/>
          <w:szCs w:val="24"/>
        </w:rPr>
        <w:t>В конце 2017 году прошла очередная актуализации программы капитального ремонта и был пересмотрен список домов, подлежащих ремонту. Если на начало 2017 года общая программа включала в себя 18 503 дома, то по итогам актуализации программа насчитывает 18 185 многоквартирных домов.</w:t>
      </w:r>
    </w:p>
    <w:p w:rsidR="00220817" w:rsidRPr="00C12BD1" w:rsidRDefault="00220817" w:rsidP="00C1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D1">
        <w:rPr>
          <w:rFonts w:ascii="Times New Roman" w:hAnsi="Times New Roman" w:cs="Times New Roman"/>
          <w:sz w:val="24"/>
          <w:szCs w:val="24"/>
        </w:rPr>
        <w:t xml:space="preserve">Также в декабре 2017 года был подготовлен и утвержден краткосрочный план проведения капитального ремонта на 2018 год, в который вошли 718 домов на территории 44 муниципалитетов Краснодарского края. В </w:t>
      </w:r>
      <w:r w:rsidR="00A0198D" w:rsidRPr="00C12BD1">
        <w:rPr>
          <w:rFonts w:ascii="Times New Roman" w:hAnsi="Times New Roman" w:cs="Times New Roman"/>
          <w:sz w:val="24"/>
          <w:szCs w:val="24"/>
        </w:rPr>
        <w:t xml:space="preserve">Курганинском </w:t>
      </w:r>
      <w:r w:rsidRPr="00C12BD1">
        <w:rPr>
          <w:rFonts w:ascii="Times New Roman" w:hAnsi="Times New Roman" w:cs="Times New Roman"/>
          <w:sz w:val="24"/>
          <w:szCs w:val="24"/>
        </w:rPr>
        <w:t xml:space="preserve">районе будут проведены работы в </w:t>
      </w:r>
      <w:r w:rsidR="00A0198D" w:rsidRPr="00C12BD1">
        <w:rPr>
          <w:rFonts w:ascii="Times New Roman" w:hAnsi="Times New Roman" w:cs="Times New Roman"/>
          <w:sz w:val="24"/>
          <w:szCs w:val="24"/>
        </w:rPr>
        <w:t>12</w:t>
      </w:r>
      <w:r w:rsidRPr="00C12BD1">
        <w:rPr>
          <w:rFonts w:ascii="Times New Roman" w:hAnsi="Times New Roman" w:cs="Times New Roman"/>
          <w:sz w:val="24"/>
          <w:szCs w:val="24"/>
        </w:rPr>
        <w:t xml:space="preserve"> домах.</w:t>
      </w:r>
    </w:p>
    <w:p w:rsidR="00220817" w:rsidRPr="00C12BD1" w:rsidRDefault="00220817" w:rsidP="00C1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D1">
        <w:rPr>
          <w:rFonts w:ascii="Times New Roman" w:hAnsi="Times New Roman" w:cs="Times New Roman"/>
          <w:sz w:val="24"/>
          <w:szCs w:val="24"/>
        </w:rPr>
        <w:t>Всего запланировано по видам работ:</w:t>
      </w:r>
    </w:p>
    <w:p w:rsidR="00220817" w:rsidRPr="00C12BD1" w:rsidRDefault="00220817" w:rsidP="00C1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D1">
        <w:rPr>
          <w:rFonts w:ascii="Times New Roman" w:hAnsi="Times New Roman" w:cs="Times New Roman"/>
          <w:sz w:val="24"/>
          <w:szCs w:val="24"/>
        </w:rPr>
        <w:t xml:space="preserve">- ремонт крыши – </w:t>
      </w:r>
      <w:r w:rsidR="00A0198D" w:rsidRPr="00C12BD1">
        <w:rPr>
          <w:rFonts w:ascii="Times New Roman" w:hAnsi="Times New Roman" w:cs="Times New Roman"/>
          <w:sz w:val="24"/>
          <w:szCs w:val="24"/>
        </w:rPr>
        <w:t>4</w:t>
      </w:r>
      <w:r w:rsidR="00F82E57" w:rsidRPr="00C12BD1">
        <w:rPr>
          <w:rFonts w:ascii="Times New Roman" w:hAnsi="Times New Roman" w:cs="Times New Roman"/>
          <w:sz w:val="24"/>
          <w:szCs w:val="24"/>
        </w:rPr>
        <w:t xml:space="preserve"> дома;</w:t>
      </w:r>
    </w:p>
    <w:p w:rsidR="00220817" w:rsidRPr="00C12BD1" w:rsidRDefault="00220817" w:rsidP="00C1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D1">
        <w:rPr>
          <w:rFonts w:ascii="Times New Roman" w:hAnsi="Times New Roman" w:cs="Times New Roman"/>
          <w:sz w:val="24"/>
          <w:szCs w:val="24"/>
        </w:rPr>
        <w:t xml:space="preserve">- ремонт фасада – </w:t>
      </w:r>
      <w:r w:rsidR="00A0198D" w:rsidRPr="00C12BD1">
        <w:rPr>
          <w:rFonts w:ascii="Times New Roman" w:hAnsi="Times New Roman" w:cs="Times New Roman"/>
          <w:sz w:val="24"/>
          <w:szCs w:val="24"/>
        </w:rPr>
        <w:t>4</w:t>
      </w:r>
      <w:r w:rsidR="00F82E57" w:rsidRPr="00C12BD1">
        <w:rPr>
          <w:rFonts w:ascii="Times New Roman" w:hAnsi="Times New Roman" w:cs="Times New Roman"/>
          <w:sz w:val="24"/>
          <w:szCs w:val="24"/>
        </w:rPr>
        <w:t xml:space="preserve"> дома;</w:t>
      </w:r>
    </w:p>
    <w:p w:rsidR="00220817" w:rsidRPr="00C12BD1" w:rsidRDefault="00220817" w:rsidP="00C1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D1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– </w:t>
      </w:r>
      <w:r w:rsidR="00A0198D" w:rsidRPr="00C12BD1">
        <w:rPr>
          <w:rFonts w:ascii="Times New Roman" w:hAnsi="Times New Roman" w:cs="Times New Roman"/>
          <w:sz w:val="24"/>
          <w:szCs w:val="24"/>
        </w:rPr>
        <w:t>12</w:t>
      </w:r>
      <w:r w:rsidR="00F82E57" w:rsidRPr="00C12BD1">
        <w:rPr>
          <w:rFonts w:ascii="Times New Roman" w:hAnsi="Times New Roman" w:cs="Times New Roman"/>
          <w:sz w:val="24"/>
          <w:szCs w:val="24"/>
        </w:rPr>
        <w:t xml:space="preserve"> домов.</w:t>
      </w:r>
    </w:p>
    <w:p w:rsidR="00220817" w:rsidRPr="00C12BD1" w:rsidRDefault="00220817" w:rsidP="00C1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D1">
        <w:rPr>
          <w:rFonts w:ascii="Times New Roman" w:hAnsi="Times New Roman" w:cs="Times New Roman"/>
          <w:sz w:val="24"/>
          <w:szCs w:val="24"/>
        </w:rPr>
        <w:t xml:space="preserve">Сумма, которая выделена из средств Фонда, составила более 1,1 млрд. рублей, из них </w:t>
      </w:r>
      <w:r w:rsidR="00A0198D" w:rsidRPr="00C12BD1">
        <w:rPr>
          <w:rFonts w:ascii="Times New Roman" w:hAnsi="Times New Roman" w:cs="Times New Roman"/>
          <w:sz w:val="24"/>
          <w:szCs w:val="24"/>
        </w:rPr>
        <w:t>8</w:t>
      </w:r>
      <w:r w:rsidR="006768F0" w:rsidRPr="00C12BD1">
        <w:rPr>
          <w:rFonts w:ascii="Times New Roman" w:hAnsi="Times New Roman" w:cs="Times New Roman"/>
          <w:sz w:val="24"/>
          <w:szCs w:val="24"/>
        </w:rPr>
        <w:t>,9</w:t>
      </w:r>
      <w:r w:rsidR="00A0198D" w:rsidRPr="00C12BD1">
        <w:rPr>
          <w:rFonts w:ascii="Times New Roman" w:hAnsi="Times New Roman" w:cs="Times New Roman"/>
          <w:sz w:val="24"/>
          <w:szCs w:val="24"/>
        </w:rPr>
        <w:t> </w:t>
      </w:r>
      <w:r w:rsidR="00BB4754" w:rsidRPr="00C12BD1">
        <w:rPr>
          <w:rFonts w:ascii="Times New Roman" w:hAnsi="Times New Roman" w:cs="Times New Roman"/>
          <w:sz w:val="24"/>
          <w:szCs w:val="24"/>
        </w:rPr>
        <w:t>млн</w:t>
      </w:r>
      <w:r w:rsidR="001E0386" w:rsidRPr="00C12BD1">
        <w:rPr>
          <w:rFonts w:ascii="Times New Roman" w:hAnsi="Times New Roman" w:cs="Times New Roman"/>
          <w:sz w:val="24"/>
          <w:szCs w:val="24"/>
        </w:rPr>
        <w:t>. рублей</w:t>
      </w:r>
      <w:r w:rsidR="00A0198D" w:rsidRPr="00C12BD1">
        <w:rPr>
          <w:rFonts w:ascii="Times New Roman" w:hAnsi="Times New Roman" w:cs="Times New Roman"/>
          <w:sz w:val="24"/>
          <w:szCs w:val="24"/>
        </w:rPr>
        <w:t xml:space="preserve"> будет направлено</w:t>
      </w:r>
      <w:r w:rsidRPr="00C12BD1">
        <w:rPr>
          <w:rFonts w:ascii="Times New Roman" w:hAnsi="Times New Roman" w:cs="Times New Roman"/>
          <w:sz w:val="24"/>
          <w:szCs w:val="24"/>
        </w:rPr>
        <w:t xml:space="preserve"> на ремонт домов </w:t>
      </w:r>
      <w:r w:rsidR="00BD4200" w:rsidRPr="00C12BD1">
        <w:rPr>
          <w:rFonts w:ascii="Times New Roman" w:hAnsi="Times New Roman" w:cs="Times New Roman"/>
          <w:sz w:val="24"/>
          <w:szCs w:val="24"/>
        </w:rPr>
        <w:t>Курганинского района</w:t>
      </w:r>
      <w:r w:rsidRPr="00C12BD1">
        <w:rPr>
          <w:rFonts w:ascii="Times New Roman" w:hAnsi="Times New Roman" w:cs="Times New Roman"/>
          <w:sz w:val="24"/>
          <w:szCs w:val="24"/>
        </w:rPr>
        <w:t>.</w:t>
      </w:r>
    </w:p>
    <w:p w:rsidR="00220817" w:rsidRPr="00C12BD1" w:rsidRDefault="00220817" w:rsidP="00C1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D1">
        <w:rPr>
          <w:rFonts w:ascii="Times New Roman" w:hAnsi="Times New Roman" w:cs="Times New Roman"/>
          <w:sz w:val="24"/>
          <w:szCs w:val="24"/>
        </w:rPr>
        <w:t xml:space="preserve">Позитивная динамика наблюдается и в части собираемости взносов на капитальный ремонт. Если в начале работы программы, а это 2014 год уровень собираемости взносов составлял </w:t>
      </w:r>
      <w:r w:rsidR="001E0386" w:rsidRPr="00C12BD1">
        <w:rPr>
          <w:rFonts w:ascii="Times New Roman" w:hAnsi="Times New Roman" w:cs="Times New Roman"/>
          <w:sz w:val="24"/>
          <w:szCs w:val="24"/>
        </w:rPr>
        <w:t>19,06</w:t>
      </w:r>
      <w:r w:rsidRPr="00C12BD1">
        <w:rPr>
          <w:rFonts w:ascii="Times New Roman" w:hAnsi="Times New Roman" w:cs="Times New Roman"/>
          <w:sz w:val="24"/>
          <w:szCs w:val="24"/>
        </w:rPr>
        <w:t xml:space="preserve"> %, то на конец 2017 года мы можем говорить о проценте собираемости равном </w:t>
      </w:r>
      <w:r w:rsidR="00322CD5" w:rsidRPr="00C12BD1">
        <w:rPr>
          <w:rFonts w:ascii="Times New Roman" w:hAnsi="Times New Roman" w:cs="Times New Roman"/>
          <w:sz w:val="24"/>
          <w:szCs w:val="24"/>
        </w:rPr>
        <w:t>83,33</w:t>
      </w:r>
      <w:r w:rsidR="001E0386" w:rsidRPr="00C12BD1">
        <w:rPr>
          <w:rFonts w:ascii="Times New Roman" w:hAnsi="Times New Roman" w:cs="Times New Roman"/>
          <w:sz w:val="24"/>
          <w:szCs w:val="24"/>
        </w:rPr>
        <w:t>%</w:t>
      </w:r>
      <w:r w:rsidRPr="00C12BD1">
        <w:rPr>
          <w:rFonts w:ascii="Times New Roman" w:hAnsi="Times New Roman" w:cs="Times New Roman"/>
          <w:sz w:val="24"/>
          <w:szCs w:val="24"/>
        </w:rPr>
        <w:t>.</w:t>
      </w:r>
    </w:p>
    <w:p w:rsidR="00220817" w:rsidRPr="00C12BD1" w:rsidRDefault="00220817" w:rsidP="00C1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D1">
        <w:rPr>
          <w:rFonts w:ascii="Times New Roman" w:hAnsi="Times New Roman" w:cs="Times New Roman"/>
          <w:sz w:val="24"/>
          <w:szCs w:val="24"/>
        </w:rPr>
        <w:t>Стоит отметить, что специалистами Фонда уже начата работа по расчету и доведению денежных лимитов в муниципальные образования на 2019 год. На основании предельной суммы, которую Фонд может выделить на капремонт каждому муниципальному образованию, администрациями МО будут формироваться предварительные списки д</w:t>
      </w:r>
      <w:r w:rsidR="00322CD5" w:rsidRPr="00C12BD1">
        <w:rPr>
          <w:rFonts w:ascii="Times New Roman" w:hAnsi="Times New Roman" w:cs="Times New Roman"/>
          <w:sz w:val="24"/>
          <w:szCs w:val="24"/>
        </w:rPr>
        <w:t>омов, подлежащих ремонту в 2019 </w:t>
      </w:r>
      <w:r w:rsidRPr="00C12BD1">
        <w:rPr>
          <w:rFonts w:ascii="Times New Roman" w:hAnsi="Times New Roman" w:cs="Times New Roman"/>
          <w:sz w:val="24"/>
          <w:szCs w:val="24"/>
        </w:rPr>
        <w:t>году.</w:t>
      </w:r>
    </w:p>
    <w:p w:rsidR="00F175C7" w:rsidRPr="00C12BD1" w:rsidRDefault="00F175C7" w:rsidP="00C1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D1">
        <w:rPr>
          <w:rFonts w:ascii="Times New Roman" w:hAnsi="Times New Roman" w:cs="Times New Roman"/>
          <w:sz w:val="24"/>
          <w:szCs w:val="24"/>
        </w:rPr>
        <w:t>Более подробную информацию по этим и другим, интересующим Вас, вопросам можно получить у специалистов отдела №4 по муниципальным образованиям город Армавир,</w:t>
      </w:r>
      <w:r w:rsidRPr="00C12BD1">
        <w:rPr>
          <w:rFonts w:ascii="Times New Roman" w:hAnsi="Times New Roman" w:cs="Times New Roman"/>
          <w:sz w:val="24"/>
          <w:szCs w:val="24"/>
          <w:shd w:val="clear" w:color="auto" w:fill="FFFFFF"/>
        </w:rPr>
        <w:t>Курганинский, Лабинский, Мостовский, Отрадненский, Успенский районы</w:t>
      </w:r>
      <w:r w:rsidRPr="00C12BD1">
        <w:rPr>
          <w:rFonts w:ascii="Times New Roman" w:hAnsi="Times New Roman" w:cs="Times New Roman"/>
          <w:sz w:val="24"/>
          <w:szCs w:val="24"/>
        </w:rPr>
        <w:t xml:space="preserve"> НКО «Фонд капитального ремонта МКД» по адрес</w:t>
      </w:r>
      <w:r w:rsidR="00F82E57" w:rsidRPr="00C12BD1">
        <w:rPr>
          <w:rFonts w:ascii="Times New Roman" w:hAnsi="Times New Roman" w:cs="Times New Roman"/>
          <w:sz w:val="24"/>
          <w:szCs w:val="24"/>
        </w:rPr>
        <w:t>у</w:t>
      </w:r>
      <w:r w:rsidRPr="00C12B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5C7" w:rsidRPr="00C12BD1" w:rsidRDefault="00F175C7" w:rsidP="00C1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BD1">
        <w:rPr>
          <w:rFonts w:ascii="Times New Roman" w:hAnsi="Times New Roman" w:cs="Times New Roman"/>
          <w:sz w:val="24"/>
          <w:szCs w:val="24"/>
          <w:shd w:val="clear" w:color="auto" w:fill="FFFFFF"/>
        </w:rPr>
        <w:t>г. Курганинск, ул. Калинина, 27,</w:t>
      </w:r>
      <w:r w:rsidRPr="00C12BD1">
        <w:rPr>
          <w:rFonts w:ascii="Times New Roman" w:hAnsi="Times New Roman" w:cs="Times New Roman"/>
          <w:sz w:val="24"/>
          <w:szCs w:val="24"/>
        </w:rPr>
        <w:t xml:space="preserve"> тел. – (86147) 2-82-17, 2-57-48;</w:t>
      </w:r>
    </w:p>
    <w:p w:rsidR="00DF47B6" w:rsidRPr="00C12BD1" w:rsidRDefault="00F175C7" w:rsidP="00C12BD1">
      <w:pPr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C12B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2BD1">
        <w:rPr>
          <w:rFonts w:ascii="Times New Roman" w:hAnsi="Times New Roman" w:cs="Times New Roman"/>
          <w:sz w:val="24"/>
          <w:szCs w:val="24"/>
        </w:rPr>
        <w:t>-mail: 23fond-04@mail.ru,сайт: www.kapremont23.ru или капремонт 23.рф.</w:t>
      </w:r>
      <w:bookmarkEnd w:id="0"/>
    </w:p>
    <w:sectPr w:rsidR="00DF47B6" w:rsidRPr="00C12BD1" w:rsidSect="00C12BD1">
      <w:head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B90" w:rsidRDefault="00151B90" w:rsidP="00705318">
      <w:pPr>
        <w:spacing w:after="0" w:line="240" w:lineRule="auto"/>
      </w:pPr>
      <w:r>
        <w:separator/>
      </w:r>
    </w:p>
  </w:endnote>
  <w:endnote w:type="continuationSeparator" w:id="1">
    <w:p w:rsidR="00151B90" w:rsidRDefault="00151B90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B90" w:rsidRDefault="00151B90" w:rsidP="00705318">
      <w:pPr>
        <w:spacing w:after="0" w:line="240" w:lineRule="auto"/>
      </w:pPr>
      <w:r>
        <w:separator/>
      </w:r>
    </w:p>
  </w:footnote>
  <w:footnote w:type="continuationSeparator" w:id="1">
    <w:p w:rsidR="00151B90" w:rsidRDefault="00151B90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9416696"/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136DDC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5318"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2B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364"/>
    <w:rsid w:val="00012F00"/>
    <w:rsid w:val="00032ECF"/>
    <w:rsid w:val="00037184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36DDC"/>
    <w:rsid w:val="00151B90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0386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51C2"/>
    <w:rsid w:val="00280636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22CD5"/>
    <w:rsid w:val="00345164"/>
    <w:rsid w:val="00345DDA"/>
    <w:rsid w:val="0035642B"/>
    <w:rsid w:val="00361B91"/>
    <w:rsid w:val="003669FC"/>
    <w:rsid w:val="003723F8"/>
    <w:rsid w:val="00373283"/>
    <w:rsid w:val="00385073"/>
    <w:rsid w:val="00392992"/>
    <w:rsid w:val="003A2A5B"/>
    <w:rsid w:val="003A3B5B"/>
    <w:rsid w:val="003A7D92"/>
    <w:rsid w:val="003B1617"/>
    <w:rsid w:val="003B7193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DD1"/>
    <w:rsid w:val="004A0994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51E7"/>
    <w:rsid w:val="00616F5F"/>
    <w:rsid w:val="00627691"/>
    <w:rsid w:val="00644A4F"/>
    <w:rsid w:val="00650B78"/>
    <w:rsid w:val="00657B34"/>
    <w:rsid w:val="0067048B"/>
    <w:rsid w:val="006768F0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7797C"/>
    <w:rsid w:val="0078469F"/>
    <w:rsid w:val="007A0257"/>
    <w:rsid w:val="007C53D7"/>
    <w:rsid w:val="007D7387"/>
    <w:rsid w:val="007E494A"/>
    <w:rsid w:val="007E58CE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E308D"/>
    <w:rsid w:val="008E60C8"/>
    <w:rsid w:val="008F1368"/>
    <w:rsid w:val="008F2F31"/>
    <w:rsid w:val="008F4850"/>
    <w:rsid w:val="00900C10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E6BD5"/>
    <w:rsid w:val="009F03C1"/>
    <w:rsid w:val="00A0198D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5234"/>
    <w:rsid w:val="00AE5521"/>
    <w:rsid w:val="00AF46C5"/>
    <w:rsid w:val="00AF6B08"/>
    <w:rsid w:val="00B06D53"/>
    <w:rsid w:val="00B07065"/>
    <w:rsid w:val="00B20E84"/>
    <w:rsid w:val="00B26DCB"/>
    <w:rsid w:val="00B56E0D"/>
    <w:rsid w:val="00B7036C"/>
    <w:rsid w:val="00B73665"/>
    <w:rsid w:val="00B82B55"/>
    <w:rsid w:val="00B92795"/>
    <w:rsid w:val="00B934B4"/>
    <w:rsid w:val="00BA157A"/>
    <w:rsid w:val="00BA1B64"/>
    <w:rsid w:val="00BB03FA"/>
    <w:rsid w:val="00BB4754"/>
    <w:rsid w:val="00BC038C"/>
    <w:rsid w:val="00BD4200"/>
    <w:rsid w:val="00BD6608"/>
    <w:rsid w:val="00BD66A1"/>
    <w:rsid w:val="00BE2D93"/>
    <w:rsid w:val="00BE5F15"/>
    <w:rsid w:val="00BF7A74"/>
    <w:rsid w:val="00C01828"/>
    <w:rsid w:val="00C03936"/>
    <w:rsid w:val="00C12BD1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E689B"/>
    <w:rsid w:val="00CF7760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446B"/>
    <w:rsid w:val="00DA45D5"/>
    <w:rsid w:val="00DA7DC2"/>
    <w:rsid w:val="00DB2DA8"/>
    <w:rsid w:val="00DB48B2"/>
    <w:rsid w:val="00DC082A"/>
    <w:rsid w:val="00DD0341"/>
    <w:rsid w:val="00DD0A62"/>
    <w:rsid w:val="00DE39C9"/>
    <w:rsid w:val="00DF19B2"/>
    <w:rsid w:val="00DF47B6"/>
    <w:rsid w:val="00DF58AB"/>
    <w:rsid w:val="00DF70B8"/>
    <w:rsid w:val="00E076AB"/>
    <w:rsid w:val="00E15CF6"/>
    <w:rsid w:val="00E2392E"/>
    <w:rsid w:val="00E319A3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2264"/>
    <w:rsid w:val="00EF35FD"/>
    <w:rsid w:val="00F036D4"/>
    <w:rsid w:val="00F03BE8"/>
    <w:rsid w:val="00F10F89"/>
    <w:rsid w:val="00F175C7"/>
    <w:rsid w:val="00F67817"/>
    <w:rsid w:val="00F7126F"/>
    <w:rsid w:val="00F82E57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DC"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ZAM</cp:lastModifiedBy>
  <cp:revision>9</cp:revision>
  <cp:lastPrinted>2016-12-23T11:30:00Z</cp:lastPrinted>
  <dcterms:created xsi:type="dcterms:W3CDTF">2018-01-18T08:59:00Z</dcterms:created>
  <dcterms:modified xsi:type="dcterms:W3CDTF">2018-07-26T05:59:00Z</dcterms:modified>
</cp:coreProperties>
</file>