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E" w:rsidRDefault="004024AE" w:rsidP="004024AE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24AE" w:rsidRDefault="004024AE" w:rsidP="004024AE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4024AE" w:rsidRDefault="004024AE" w:rsidP="004024AE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024AE" w:rsidRDefault="004024AE" w:rsidP="004024AE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024AE" w:rsidRDefault="00591A7A" w:rsidP="00591A7A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Новоалексеевского сельского                                                          поселения Курганинского района</w:t>
      </w:r>
    </w:p>
    <w:p w:rsidR="004024AE" w:rsidRPr="00BE1B97" w:rsidRDefault="00BE1B97" w:rsidP="004024AE">
      <w:pPr>
        <w:ind w:firstLine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E1B97">
        <w:rPr>
          <w:rFonts w:ascii="Times New Roman" w:hAnsi="Times New Roman" w:cs="Times New Roman"/>
          <w:sz w:val="28"/>
          <w:szCs w:val="28"/>
          <w:u w:val="single"/>
        </w:rPr>
        <w:t>23.01.2024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E1B97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4024AE" w:rsidRDefault="004024AE" w:rsidP="004024AE"/>
    <w:p w:rsidR="004024AE" w:rsidRPr="004024AE" w:rsidRDefault="004024AE" w:rsidP="004024AE"/>
    <w:p w:rsidR="00564C59" w:rsidRDefault="00564C59" w:rsidP="004024A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024AE" w:rsidRPr="004661F5" w:rsidRDefault="00653ECB" w:rsidP="004024A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1F5">
        <w:rPr>
          <w:rFonts w:ascii="Times New Roman" w:hAnsi="Times New Roman" w:cs="Times New Roman"/>
          <w:sz w:val="28"/>
          <w:szCs w:val="28"/>
        </w:rPr>
        <w:t>ПРАВИЛА</w:t>
      </w:r>
    </w:p>
    <w:p w:rsidR="00564C59" w:rsidRPr="004661F5" w:rsidRDefault="0042391E" w:rsidP="004024A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1F5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53ECB" w:rsidRPr="004661F5">
        <w:rPr>
          <w:rFonts w:ascii="Times New Roman" w:hAnsi="Times New Roman" w:cs="Times New Roman"/>
          <w:sz w:val="28"/>
          <w:szCs w:val="28"/>
        </w:rPr>
        <w:t>я</w:t>
      </w:r>
      <w:r w:rsidRPr="004661F5">
        <w:rPr>
          <w:rFonts w:ascii="Times New Roman" w:hAnsi="Times New Roman" w:cs="Times New Roman"/>
          <w:sz w:val="28"/>
          <w:szCs w:val="28"/>
        </w:rPr>
        <w:t xml:space="preserve"> нормативных затрат </w:t>
      </w:r>
    </w:p>
    <w:p w:rsidR="00564C59" w:rsidRPr="004661F5" w:rsidRDefault="0042391E" w:rsidP="004024A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1F5">
        <w:rPr>
          <w:rFonts w:ascii="Times New Roman" w:hAnsi="Times New Roman" w:cs="Times New Roman"/>
          <w:sz w:val="28"/>
          <w:szCs w:val="28"/>
        </w:rPr>
        <w:t xml:space="preserve">на обеспечение функций муниципальных органов </w:t>
      </w:r>
    </w:p>
    <w:p w:rsidR="0042391E" w:rsidRPr="004024AE" w:rsidRDefault="00434EA7" w:rsidP="00434EA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Новоалексеевского сельского поселения и подведомственных муниципальных казенных учреждений</w:t>
      </w:r>
      <w:r w:rsidR="0042391E" w:rsidRPr="004661F5">
        <w:rPr>
          <w:rFonts w:ascii="Times New Roman" w:hAnsi="Times New Roman" w:cs="Times New Roman"/>
          <w:sz w:val="28"/>
          <w:szCs w:val="28"/>
        </w:rPr>
        <w:br/>
      </w:r>
    </w:p>
    <w:p w:rsidR="0042391E" w:rsidRPr="00434EA7" w:rsidRDefault="00423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"/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653ECB"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Правила </w:t>
      </w:r>
      <w:r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</w:t>
      </w:r>
      <w:r w:rsidR="00653ECB"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</w:t>
      </w:r>
      <w:r w:rsidR="00625B3B"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</w:t>
      </w:r>
      <w:r w:rsidR="00653ECB"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затрат на обеспечение функций муниципальных органов </w:t>
      </w:r>
      <w:r w:rsidR="0002259A">
        <w:rPr>
          <w:rFonts w:ascii="Times New Roman" w:hAnsi="Times New Roman" w:cs="Times New Roman"/>
          <w:sz w:val="28"/>
          <w:szCs w:val="28"/>
        </w:rPr>
        <w:t>Новоалексеевского сельского поселения и подведомственных муниципальных казенных учреждений</w:t>
      </w:r>
      <w:r w:rsidR="0002259A"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EA7">
        <w:rPr>
          <w:rFonts w:ascii="Times New Roman" w:hAnsi="Times New Roman" w:cs="Times New Roman"/>
          <w:color w:val="000000" w:themeColor="text1"/>
          <w:sz w:val="28"/>
          <w:szCs w:val="28"/>
        </w:rPr>
        <w:t>в части закупок товаров, работ, услуг (далее - нормативные затраты).</w:t>
      </w:r>
    </w:p>
    <w:p w:rsidR="0042391E" w:rsidRDefault="00423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0"/>
      <w:bookmarkEnd w:id="0"/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муниципальных казенных учреждений.</w:t>
      </w:r>
    </w:p>
    <w:p w:rsidR="00653ECB" w:rsidRPr="00C54D34" w:rsidRDefault="00653ECB" w:rsidP="00653E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21"/>
      <w:r w:rsidRPr="00C54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6" w:history="1">
        <w:r w:rsidRPr="00C54D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C54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42391E" w:rsidRPr="004024AE" w:rsidRDefault="00423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0"/>
      <w:bookmarkEnd w:id="1"/>
      <w:bookmarkEnd w:id="2"/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Нормативные затраты, порядок определения которых не установлен </w:t>
      </w:r>
      <w:r w:rsidR="00C54D34">
        <w:rPr>
          <w:rFonts w:ascii="Times New Roman" w:hAnsi="Times New Roman" w:cs="Times New Roman"/>
          <w:color w:val="000000" w:themeColor="text1"/>
          <w:sz w:val="28"/>
          <w:szCs w:val="28"/>
        </w:rPr>
        <w:t>методикой</w:t>
      </w:r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нормативных затрат на обеспечение функций </w:t>
      </w:r>
      <w:r w:rsidRPr="00870B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</w:t>
      </w:r>
      <w:r w:rsidR="00006474" w:rsidRPr="00870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0B61" w:rsidRPr="0087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474" w:rsidRPr="00870B61">
        <w:rPr>
          <w:rFonts w:ascii="Times New Roman" w:hAnsi="Times New Roman" w:cs="Times New Roman"/>
          <w:sz w:val="28"/>
          <w:szCs w:val="28"/>
        </w:rPr>
        <w:t>включая подведомственные</w:t>
      </w:r>
      <w:r w:rsidR="00870B61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006474" w:rsidRPr="00870B61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C54D34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согласно </w:t>
      </w:r>
      <w:hyperlink w:anchor="sub_10000" w:history="1">
        <w:r w:rsidRPr="004024A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</w:t>
      </w:r>
      <w:r w:rsidR="00025E3E">
        <w:rPr>
          <w:rFonts w:ascii="Times New Roman" w:hAnsi="Times New Roman" w:cs="Times New Roman"/>
          <w:color w:val="000000" w:themeColor="text1"/>
          <w:sz w:val="28"/>
          <w:szCs w:val="28"/>
        </w:rPr>
        <w:t>Правилам</w:t>
      </w:r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определяются в порядке, устанавливаемом правовым актом муниципального органа.</w:t>
      </w:r>
    </w:p>
    <w:p w:rsidR="0042391E" w:rsidRPr="004024AE" w:rsidRDefault="00423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01"/>
      <w:bookmarkEnd w:id="3"/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625B3B" w:rsidRPr="001D667F" w:rsidRDefault="00625B3B" w:rsidP="00625B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303"/>
      <w:bookmarkStart w:id="6" w:name="sub_40"/>
      <w:bookmarkEnd w:id="4"/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нормативных затрат муниципальные органы применяют технические регламенты, принятые в соответствии с </w:t>
      </w:r>
      <w:hyperlink r:id="rId7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</w:t>
      </w:r>
      <w:hyperlink r:id="rId8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</w:t>
      </w:r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стандартизации, иные требования, связанные с определением соответствия поставляемого товара, выполняемой</w:t>
      </w:r>
      <w:r w:rsidR="0087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t xml:space="preserve">работы, </w:t>
      </w:r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оказываемой услуги потребностям заказчика, а также учитывают регулируемые цены (тарифы) и положения </w:t>
      </w:r>
      <w:hyperlink w:anchor="sub_30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абзаца второго</w:t>
        </w:r>
      </w:hyperlink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625B3B" w:rsidRPr="001D667F" w:rsidRDefault="00625B3B" w:rsidP="00625B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304"/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утверждении нормативных затрат в отношении проведения текущего ремонта помещений муниципальные органы учитывают его периодичность, предусмотренную </w:t>
      </w:r>
      <w:hyperlink w:anchor="sub_76" w:history="1">
        <w:r w:rsidRPr="001D66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76</w:t>
        </w:r>
      </w:hyperlink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Методики.</w:t>
      </w:r>
    </w:p>
    <w:bookmarkEnd w:id="5"/>
    <w:bookmarkEnd w:id="7"/>
    <w:p w:rsidR="00625B3B" w:rsidRPr="001D667F" w:rsidRDefault="0042391E" w:rsidP="00625B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bookmarkStart w:id="8" w:name="sub_50"/>
      <w:bookmarkEnd w:id="6"/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="00625B3B" w:rsidRPr="001D667F">
          <w:rPr>
            <w:rFonts w:ascii="Times New Roman" w:hAnsi="Times New Roman"/>
            <w:color w:val="000000" w:themeColor="text1"/>
            <w:sz w:val="28"/>
            <w:szCs w:val="28"/>
          </w:rPr>
          <w:t>разделами I</w:t>
        </w:r>
      </w:hyperlink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00" w:history="1">
        <w:r w:rsidR="00625B3B" w:rsidRPr="001D667F">
          <w:rPr>
            <w:rFonts w:ascii="Times New Roman" w:hAnsi="Times New Roman"/>
            <w:color w:val="000000" w:themeColor="text1"/>
            <w:sz w:val="28"/>
            <w:szCs w:val="28"/>
          </w:rPr>
          <w:t>II</w:t>
        </w:r>
      </w:hyperlink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 в формулах используются нормативы цены товаров, работ, услуг, устанавливаемые государственными органами с учетом положений </w:t>
      </w:r>
      <w:hyperlink r:id="rId9" w:history="1">
        <w:r w:rsidR="00625B3B" w:rsidRPr="001D667F">
          <w:rPr>
            <w:rFonts w:ascii="Times New Roman" w:hAnsi="Times New Roman"/>
            <w:color w:val="000000" w:themeColor="text1"/>
            <w:sz w:val="28"/>
            <w:szCs w:val="28"/>
          </w:rPr>
          <w:t>статьи 22</w:t>
        </w:r>
      </w:hyperlink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если эти нормативы не предусмотрены </w:t>
      </w:r>
      <w:hyperlink w:anchor="sub_10000" w:history="1">
        <w:r w:rsidR="00625B3B" w:rsidRPr="001D66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01" w:history="1">
        <w:r w:rsidR="00625B3B" w:rsidRPr="001D66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приложениями 1</w:t>
        </w:r>
      </w:hyperlink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0011" w:history="1">
        <w:r w:rsidR="00625B3B" w:rsidRPr="001D667F">
          <w:rPr>
            <w:rFonts w:ascii="Times New Roman" w:hAnsi="Times New Roman" w:cs="Times New Roman"/>
            <w:color w:val="000000" w:themeColor="text1"/>
            <w:sz w:val="28"/>
            <w:szCs w:val="28"/>
          </w:rPr>
          <w:t>1.1</w:t>
        </w:r>
      </w:hyperlink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0012" w:history="1">
        <w:r w:rsidR="00625B3B" w:rsidRPr="001D667F">
          <w:rPr>
            <w:rFonts w:ascii="Times New Roman" w:hAnsi="Times New Roman" w:cs="Times New Roman"/>
            <w:color w:val="000000" w:themeColor="text1"/>
            <w:sz w:val="28"/>
            <w:szCs w:val="28"/>
          </w:rPr>
          <w:t>1.2</w:t>
        </w:r>
      </w:hyperlink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500" w:history="1">
        <w:r w:rsidR="00625B3B" w:rsidRPr="001D667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500" w:history="1">
        <w:r w:rsidR="001D667F" w:rsidRPr="001D667F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625B3B"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Методике.</w:t>
      </w:r>
    </w:p>
    <w:p w:rsidR="00625B3B" w:rsidRPr="001D667F" w:rsidRDefault="00625B3B" w:rsidP="00625B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02"/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разделами I</w:t>
        </w:r>
      </w:hyperlink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00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II</w:t>
        </w:r>
      </w:hyperlink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w:anchor="sub_10000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Методикой</w:t>
        </w:r>
      </w:hyperlink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0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приложениями </w:t>
        </w:r>
        <w:r w:rsidR="001D667F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 xml:space="preserve"> 1 - </w:t>
        </w:r>
      </w:hyperlink>
      <w:r w:rsidR="001D667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D6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Методики.</w:t>
      </w:r>
    </w:p>
    <w:bookmarkEnd w:id="9"/>
    <w:p w:rsidR="00BA72E5" w:rsidRPr="001D667F" w:rsidRDefault="0042391E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bookmarkStart w:id="10" w:name="sub_60"/>
      <w:bookmarkEnd w:id="8"/>
      <w:r w:rsidR="00BA72E5" w:rsidRPr="001D667F">
        <w:rPr>
          <w:rFonts w:ascii="Times New Roman" w:hAnsi="Times New Roman"/>
          <w:color w:val="000000" w:themeColor="text1"/>
          <w:sz w:val="28"/>
          <w:szCs w:val="28"/>
        </w:rPr>
        <w:t>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000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приложениями 1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1001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1.1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10012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1.2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SIM-карт, используемых в средствах подвижной связи с учетом нормативов, предусмотренных </w:t>
      </w:r>
      <w:hyperlink w:anchor="sub_1000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приложением 1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SIM-карт, используемых в планшетных компьютерах с учетом нормативов, предусмотренных </w:t>
      </w:r>
      <w:hyperlink w:anchor="sub_1001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приложением 1.1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w:anchor="sub_1000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приложением 1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и цены планшетных компьютеров с учетом нормативов, предусмотренных </w:t>
      </w:r>
      <w:hyperlink w:anchor="sub_1001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приложением 1.1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и цены ноутбуков с учетом нормативов, предусмотренных </w:t>
      </w:r>
      <w:hyperlink w:anchor="sub_10012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приложением 1.2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количества и цены носителей информации;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и цены рабочих станций с учетом нормативов, </w:t>
      </w:r>
      <w:r w:rsidRPr="001D667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предусмотренных </w:t>
      </w:r>
      <w:hyperlink w:anchor="sub_130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пунктом 30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Методики;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перечня периодических печатных изданий и справочной литературы;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и цены транспортных средств с учетом нормативов, предусмотренных </w:t>
      </w:r>
      <w:hyperlink w:anchor="sub_10002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приложением 2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количества и цены мебели;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количества и цены канцелярских принадлежностей;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количества и цены хозяйственных товаров и принадлежностей;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количества и цены материальных запасов для нужд гражданской обороны;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количества и цены иных товаров и услуг.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5.1.  В целях обеспечения муниципальными органами установленных функций и полномочий при выполнении муниципальными служащими должностных обязанностей вне места нахождения работодателя (дистанционная (удаленная) работа) по решению руководителя муниципаль</w:t>
      </w:r>
      <w:r w:rsidR="00F73CA9">
        <w:rPr>
          <w:rFonts w:ascii="Times New Roman" w:hAnsi="Times New Roman"/>
          <w:color w:val="000000" w:themeColor="text1"/>
          <w:sz w:val="28"/>
          <w:szCs w:val="28"/>
        </w:rPr>
        <w:t>ного органа Новоалексеевского сельского поселения</w:t>
      </w: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допускается приобретение товаров и услуг, предусмотренных </w:t>
      </w:r>
      <w:hyperlink w:anchor="sub_1000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приложениями 1 - 1.2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Методике, для иных категорий должностей муниципал</w:t>
      </w:r>
      <w:r w:rsidR="00F73CA9">
        <w:rPr>
          <w:rFonts w:ascii="Times New Roman" w:hAnsi="Times New Roman"/>
          <w:color w:val="000000" w:themeColor="text1"/>
          <w:sz w:val="28"/>
          <w:szCs w:val="28"/>
        </w:rPr>
        <w:t>ьной службы Новоалексеевского сельского поселения</w:t>
      </w:r>
      <w:r w:rsidRPr="001D66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В данном случае нормативы цены на товары и услуги, разрабатываемые муниципальными органами, не могут превышать значения цены, предусмотренные </w:t>
      </w:r>
      <w:hyperlink w:anchor="sub_10001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приложениями 1 - 1.2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 </w:t>
      </w:r>
    </w:p>
    <w:p w:rsidR="00BA72E5" w:rsidRPr="001D667F" w:rsidRDefault="0042391E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BA72E5" w:rsidRPr="001D667F">
        <w:rPr>
          <w:rFonts w:ascii="Times New Roman" w:hAnsi="Times New Roman"/>
          <w:color w:val="000000" w:themeColor="text1"/>
          <w:sz w:val="28"/>
          <w:szCs w:val="28"/>
        </w:rPr>
        <w:t>Количество закупаемых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ему</w:t>
      </w:r>
      <w:r w:rsidR="00F73CA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</w:t>
      </w:r>
      <w:r w:rsidR="00BA72E5"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казенных учреждений.</w:t>
      </w:r>
    </w:p>
    <w:p w:rsidR="00BA72E5" w:rsidRPr="001D667F" w:rsidRDefault="0042391E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70"/>
      <w:bookmarkEnd w:id="10"/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BA72E5"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0" w:history="1">
        <w:r w:rsidR="00BA72E5" w:rsidRPr="001D667F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="00BA72E5"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A72E5" w:rsidRPr="001D667F" w:rsidRDefault="00BA72E5" w:rsidP="00BA7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7.1.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0000" w:history="1">
        <w:r w:rsidRPr="001D667F">
          <w:rPr>
            <w:rFonts w:ascii="Times New Roman" w:hAnsi="Times New Roman"/>
            <w:color w:val="000000" w:themeColor="text1"/>
            <w:sz w:val="28"/>
            <w:szCs w:val="28"/>
          </w:rPr>
          <w:t>Методикой</w:t>
        </w:r>
      </w:hyperlink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 для муниципального  служащего,  относящ</w:t>
      </w:r>
      <w:r w:rsidR="001A29D0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1D667F">
        <w:rPr>
          <w:rFonts w:ascii="Times New Roman" w:hAnsi="Times New Roman"/>
          <w:color w:val="000000" w:themeColor="text1"/>
          <w:sz w:val="28"/>
          <w:szCs w:val="28"/>
        </w:rPr>
        <w:t xml:space="preserve">ся к </w:t>
      </w:r>
      <w:r w:rsidR="001A29D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A29D0" w:rsidRPr="001A29D0">
        <w:rPr>
          <w:rFonts w:ascii="Times New Roman" w:hAnsi="Times New Roman"/>
          <w:color w:val="000000" w:themeColor="text1"/>
          <w:sz w:val="28"/>
          <w:szCs w:val="28"/>
        </w:rPr>
        <w:t>лавной должности муниципальной службы</w:t>
      </w:r>
      <w:r w:rsidRPr="001D66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3328" w:rsidRDefault="0042391E" w:rsidP="005105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8"/>
      <w:bookmarkEnd w:id="11"/>
      <w:r w:rsidRPr="004024AE">
        <w:rPr>
          <w:rFonts w:ascii="Times New Roman" w:hAnsi="Times New Roman" w:cs="Times New Roman"/>
          <w:color w:val="000000" w:themeColor="text1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tbl>
      <w:tblPr>
        <w:tblStyle w:val="a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6"/>
        <w:gridCol w:w="2263"/>
      </w:tblGrid>
      <w:tr w:rsidR="00C93328" w:rsidTr="00CA644B">
        <w:tc>
          <w:tcPr>
            <w:tcW w:w="7366" w:type="dxa"/>
          </w:tcPr>
          <w:p w:rsidR="007D3332" w:rsidRDefault="00F73CA9" w:rsidP="00F73CA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 (юрист) администрации </w:t>
            </w:r>
          </w:p>
          <w:p w:rsidR="00C93328" w:rsidRPr="00F73CA9" w:rsidRDefault="00F73CA9" w:rsidP="00F73CA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Новоалексеевского сельского поселения</w:t>
            </w:r>
            <w:r w:rsidR="00C93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63" w:type="dxa"/>
          </w:tcPr>
          <w:p w:rsidR="00C93328" w:rsidRDefault="00F73CA9" w:rsidP="00510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Г.В.Белозерова</w:t>
            </w:r>
          </w:p>
        </w:tc>
      </w:tr>
    </w:tbl>
    <w:p w:rsidR="0042391E" w:rsidRDefault="0042391E" w:rsidP="001A29D0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3" w:name="_GoBack"/>
      <w:bookmarkStart w:id="14" w:name="sub_10000"/>
      <w:bookmarkEnd w:id="12"/>
      <w:bookmarkEnd w:id="13"/>
      <w:bookmarkEnd w:id="14"/>
    </w:p>
    <w:sectPr w:rsidR="0042391E" w:rsidSect="001A29D0">
      <w:headerReference w:type="default" r:id="rId11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BF" w:rsidRDefault="00AB4BBF" w:rsidP="00564C59">
      <w:r>
        <w:separator/>
      </w:r>
    </w:p>
  </w:endnote>
  <w:endnote w:type="continuationSeparator" w:id="1">
    <w:p w:rsidR="00AB4BBF" w:rsidRDefault="00AB4BBF" w:rsidP="0056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BF" w:rsidRDefault="00AB4BBF" w:rsidP="00564C59">
      <w:r>
        <w:separator/>
      </w:r>
    </w:p>
  </w:footnote>
  <w:footnote w:type="continuationSeparator" w:id="1">
    <w:p w:rsidR="00AB4BBF" w:rsidRDefault="00AB4BBF" w:rsidP="0056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897"/>
    </w:sdtPr>
    <w:sdtEndPr>
      <w:rPr>
        <w:rFonts w:ascii="Times New Roman" w:hAnsi="Times New Roman" w:cs="Times New Roman"/>
        <w:sz w:val="28"/>
        <w:szCs w:val="28"/>
      </w:rPr>
    </w:sdtEndPr>
    <w:sdtContent>
      <w:p w:rsidR="00564C59" w:rsidRPr="00564C59" w:rsidRDefault="006E7589">
        <w:pPr>
          <w:pStyle w:val="afff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C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C59" w:rsidRPr="00564C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4C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33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4C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4C59" w:rsidRDefault="00564C59">
    <w:pPr>
      <w:pStyle w:val="af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91E"/>
    <w:rsid w:val="00000518"/>
    <w:rsid w:val="00000B64"/>
    <w:rsid w:val="00006474"/>
    <w:rsid w:val="0002259A"/>
    <w:rsid w:val="0002439A"/>
    <w:rsid w:val="00025E3E"/>
    <w:rsid w:val="00065516"/>
    <w:rsid w:val="00067407"/>
    <w:rsid w:val="000F76E3"/>
    <w:rsid w:val="00111715"/>
    <w:rsid w:val="001A29D0"/>
    <w:rsid w:val="001D033D"/>
    <w:rsid w:val="001D667F"/>
    <w:rsid w:val="00212158"/>
    <w:rsid w:val="003302B1"/>
    <w:rsid w:val="003976B6"/>
    <w:rsid w:val="004024AE"/>
    <w:rsid w:val="004073DB"/>
    <w:rsid w:val="0042391E"/>
    <w:rsid w:val="00434EA7"/>
    <w:rsid w:val="004661F5"/>
    <w:rsid w:val="005105C3"/>
    <w:rsid w:val="0052527B"/>
    <w:rsid w:val="00557D03"/>
    <w:rsid w:val="00564C59"/>
    <w:rsid w:val="00591A7A"/>
    <w:rsid w:val="005E4748"/>
    <w:rsid w:val="00605987"/>
    <w:rsid w:val="00625B3B"/>
    <w:rsid w:val="00627C27"/>
    <w:rsid w:val="00653ECB"/>
    <w:rsid w:val="006E7589"/>
    <w:rsid w:val="007320C2"/>
    <w:rsid w:val="00733A77"/>
    <w:rsid w:val="0079430D"/>
    <w:rsid w:val="007D3332"/>
    <w:rsid w:val="00802667"/>
    <w:rsid w:val="00832673"/>
    <w:rsid w:val="00870B61"/>
    <w:rsid w:val="008D6B66"/>
    <w:rsid w:val="009128F3"/>
    <w:rsid w:val="009303B2"/>
    <w:rsid w:val="00976579"/>
    <w:rsid w:val="009B014F"/>
    <w:rsid w:val="009F0885"/>
    <w:rsid w:val="00AB4BBF"/>
    <w:rsid w:val="00AC68D8"/>
    <w:rsid w:val="00BA72E5"/>
    <w:rsid w:val="00BB1A7C"/>
    <w:rsid w:val="00BD141C"/>
    <w:rsid w:val="00BE1B97"/>
    <w:rsid w:val="00BE2EF5"/>
    <w:rsid w:val="00BE74F0"/>
    <w:rsid w:val="00C018BA"/>
    <w:rsid w:val="00C54D34"/>
    <w:rsid w:val="00C72289"/>
    <w:rsid w:val="00C93328"/>
    <w:rsid w:val="00CB5CDD"/>
    <w:rsid w:val="00DC2F8A"/>
    <w:rsid w:val="00E71E1B"/>
    <w:rsid w:val="00EE4FB7"/>
    <w:rsid w:val="00F73CA9"/>
    <w:rsid w:val="00F80692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8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C68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C68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68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68D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C68D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C68D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C68D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C68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C68D8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C68D8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C68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C68D8"/>
  </w:style>
  <w:style w:type="paragraph" w:customStyle="1" w:styleId="a8">
    <w:name w:val="Внимание: недобросовестность!"/>
    <w:basedOn w:val="a6"/>
    <w:next w:val="a"/>
    <w:uiPriority w:val="99"/>
    <w:rsid w:val="00AC68D8"/>
  </w:style>
  <w:style w:type="character" w:customStyle="1" w:styleId="a9">
    <w:name w:val="Выделение для Базового Поиска"/>
    <w:basedOn w:val="a3"/>
    <w:uiPriority w:val="99"/>
    <w:rsid w:val="00AC68D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C68D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C68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C68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AC68D8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AC68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C68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C68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AC68D8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AC68D8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AC68D8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AC68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AC68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AC68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AC68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AC68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AC68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AC68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C68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AC68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AC68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AC68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AC68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AC68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AC68D8"/>
  </w:style>
  <w:style w:type="paragraph" w:customStyle="1" w:styleId="aff1">
    <w:name w:val="Моноширинный"/>
    <w:basedOn w:val="a"/>
    <w:next w:val="a"/>
    <w:uiPriority w:val="99"/>
    <w:rsid w:val="00AC68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AC68D8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AC68D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AC68D8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C68D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C68D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C68D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C68D8"/>
    <w:pPr>
      <w:ind w:left="140"/>
    </w:pPr>
  </w:style>
  <w:style w:type="character" w:customStyle="1" w:styleId="aff9">
    <w:name w:val="Опечатки"/>
    <w:uiPriority w:val="99"/>
    <w:rsid w:val="00AC68D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C68D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C68D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AC68D8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AC68D8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AC68D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C68D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C68D8"/>
  </w:style>
  <w:style w:type="paragraph" w:customStyle="1" w:styleId="afff1">
    <w:name w:val="Примечание."/>
    <w:basedOn w:val="a6"/>
    <w:next w:val="a"/>
    <w:uiPriority w:val="99"/>
    <w:rsid w:val="00AC68D8"/>
  </w:style>
  <w:style w:type="character" w:customStyle="1" w:styleId="afff2">
    <w:name w:val="Продолжение ссылки"/>
    <w:basedOn w:val="a4"/>
    <w:uiPriority w:val="99"/>
    <w:rsid w:val="00AC68D8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C68D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C68D8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C68D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C68D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C68D8"/>
  </w:style>
  <w:style w:type="character" w:customStyle="1" w:styleId="afff8">
    <w:name w:val="Ссылка на утративший силу документ"/>
    <w:basedOn w:val="a4"/>
    <w:uiPriority w:val="99"/>
    <w:rsid w:val="00AC68D8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AC68D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C68D8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AC68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C68D8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AC68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AC68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68D8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564C59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564C59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564C59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rsid w:val="00564C59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C018BA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C018BA"/>
    <w:rPr>
      <w:rFonts w:ascii="Segoe UI" w:hAnsi="Segoe UI" w:cs="Segoe UI"/>
      <w:sz w:val="18"/>
      <w:szCs w:val="18"/>
    </w:rPr>
  </w:style>
  <w:style w:type="table" w:styleId="affff5">
    <w:name w:val="Table Grid"/>
    <w:basedOn w:val="a1"/>
    <w:uiPriority w:val="39"/>
    <w:rsid w:val="00C9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108018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29354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692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document/redirect/70103036/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7035346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Заказ</cp:lastModifiedBy>
  <cp:revision>28</cp:revision>
  <cp:lastPrinted>2016-05-09T14:59:00Z</cp:lastPrinted>
  <dcterms:created xsi:type="dcterms:W3CDTF">2016-04-25T15:45:00Z</dcterms:created>
  <dcterms:modified xsi:type="dcterms:W3CDTF">2024-01-29T06:09:00Z</dcterms:modified>
</cp:coreProperties>
</file>