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64" w:rsidRDefault="00212B64" w:rsidP="00212B64">
      <w:pPr>
        <w:contextualSpacing/>
        <w:jc w:val="center"/>
        <w:rPr>
          <w:rFonts w:ascii="Times New Roman" w:eastAsia="Andale Sans UI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Andale Sans UI" w:hAnsi="Times New Roman"/>
          <w:b/>
          <w:bCs/>
          <w:sz w:val="26"/>
          <w:szCs w:val="26"/>
          <w:lang w:eastAsia="ar-SA"/>
        </w:rPr>
        <w:t>АДМИНИСТРАЦИЯ  НОВОАЛЕКСЕЕВСКОГО  СЕЛЬСКОГО  ПОСЕЛЕНИЯ</w:t>
      </w:r>
    </w:p>
    <w:p w:rsidR="00212B64" w:rsidRDefault="00212B64" w:rsidP="00212B64">
      <w:pPr>
        <w:contextualSpacing/>
        <w:jc w:val="center"/>
        <w:rPr>
          <w:rFonts w:ascii="Times New Roman" w:eastAsia="Andale Sans UI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Andale Sans UI" w:hAnsi="Times New Roman"/>
          <w:b/>
          <w:bCs/>
          <w:sz w:val="26"/>
          <w:szCs w:val="26"/>
          <w:lang w:eastAsia="ar-SA"/>
        </w:rPr>
        <w:t>КУРГАНИНСКОГО РАЙОНА</w:t>
      </w:r>
    </w:p>
    <w:p w:rsidR="00212B64" w:rsidRDefault="00212B64" w:rsidP="00212B64">
      <w:pPr>
        <w:contextualSpacing/>
        <w:jc w:val="center"/>
        <w:rPr>
          <w:rFonts w:ascii="Times New Roman" w:eastAsia="Andale Sans UI" w:hAnsi="Times New Roman"/>
          <w:b/>
          <w:bCs/>
          <w:sz w:val="26"/>
          <w:szCs w:val="26"/>
          <w:lang w:eastAsia="ar-SA"/>
        </w:rPr>
      </w:pPr>
    </w:p>
    <w:p w:rsidR="00212B64" w:rsidRDefault="00212B64" w:rsidP="00212B64">
      <w:pPr>
        <w:contextualSpacing/>
        <w:jc w:val="center"/>
        <w:rPr>
          <w:rFonts w:ascii="Times New Roman" w:eastAsia="Andale Sans UI" w:hAnsi="Times New Roman"/>
          <w:b/>
          <w:bCs/>
          <w:sz w:val="32"/>
          <w:szCs w:val="38"/>
          <w:lang w:eastAsia="ar-SA"/>
        </w:rPr>
      </w:pPr>
      <w:r>
        <w:rPr>
          <w:rFonts w:ascii="Times New Roman" w:eastAsia="Andale Sans UI" w:hAnsi="Times New Roman"/>
          <w:b/>
          <w:bCs/>
          <w:sz w:val="32"/>
          <w:szCs w:val="38"/>
          <w:lang w:eastAsia="ar-SA"/>
        </w:rPr>
        <w:t>ПОСТАНОВЛЕНИЕ</w:t>
      </w:r>
    </w:p>
    <w:p w:rsidR="00634F42" w:rsidRDefault="00634F42" w:rsidP="00212B64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12B64" w:rsidRPr="00212B64" w:rsidRDefault="00212B64" w:rsidP="00634F42">
      <w:pPr>
        <w:contextualSpacing/>
        <w:jc w:val="center"/>
        <w:rPr>
          <w:rFonts w:ascii="Times New Roman" w:eastAsia="Andale Sans UI" w:hAnsi="Times New Roman"/>
          <w:sz w:val="28"/>
          <w:szCs w:val="28"/>
          <w:lang w:eastAsia="ar-SA"/>
        </w:rPr>
      </w:pPr>
      <w:r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>от  05.04.2024</w:t>
      </w:r>
      <w:r w:rsidR="00634F42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ab/>
      </w:r>
      <w:r w:rsidR="00634F42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ab/>
      </w:r>
      <w:r w:rsidR="00634F42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ab/>
      </w:r>
      <w:r w:rsidR="00634F42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ab/>
      </w:r>
      <w:r w:rsidR="00634F42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ab/>
      </w:r>
      <w:r w:rsidR="00634F42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ab/>
      </w:r>
      <w:r w:rsidR="00634F42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ab/>
      </w:r>
      <w:r w:rsidR="00634F42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ab/>
      </w:r>
      <w:r w:rsidR="00634F42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ab/>
      </w:r>
      <w:r w:rsidR="00634F42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ab/>
      </w:r>
      <w:r>
        <w:rPr>
          <w:rFonts w:ascii="Times New Roman" w:eastAsia="Andale Sans UI" w:hAnsi="Times New Roman"/>
          <w:b/>
          <w:bCs/>
          <w:szCs w:val="29"/>
          <w:lang w:eastAsia="ar-SA"/>
        </w:rPr>
        <w:t xml:space="preserve"> </w:t>
      </w:r>
      <w:r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>№ 68</w:t>
      </w:r>
    </w:p>
    <w:p w:rsidR="00212B64" w:rsidRDefault="00212B64" w:rsidP="00212B64">
      <w:pPr>
        <w:shd w:val="clear" w:color="auto" w:fill="FFFFFF"/>
        <w:contextualSpacing/>
        <w:jc w:val="center"/>
        <w:rPr>
          <w:rFonts w:ascii="Times New Roman" w:eastAsia="Andale Sans UI" w:hAnsi="Times New Roman"/>
          <w:szCs w:val="29"/>
          <w:lang w:eastAsia="ar-SA"/>
        </w:rPr>
      </w:pPr>
      <w:r>
        <w:rPr>
          <w:rFonts w:ascii="Times New Roman" w:eastAsia="Andale Sans UI" w:hAnsi="Times New Roman"/>
          <w:szCs w:val="29"/>
          <w:lang w:eastAsia="ar-SA"/>
        </w:rPr>
        <w:t>станица Новоалексеевская</w:t>
      </w:r>
    </w:p>
    <w:p w:rsidR="00282591" w:rsidRDefault="002825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2591" w:rsidRDefault="00212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_DdeLink__126_743672659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634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Новоалексеевского сельского поселения Курганинского района</w:t>
      </w:r>
      <w:r w:rsidR="00634F4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_DdeLink__41_1090699259"/>
      <w:bookmarkEnd w:id="1"/>
      <w:r>
        <w:rPr>
          <w:rFonts w:ascii="Times New Roman" w:hAnsi="Times New Roman" w:cs="Times New Roman"/>
          <w:b/>
          <w:sz w:val="28"/>
          <w:szCs w:val="28"/>
        </w:rPr>
        <w:t>от 1 марта 2022 г. № 21 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предоставления субсидий из бюджета Новоалексеевского сельского поселения Курганинского района на финансовую поддержку социально ориентированных некоммерческих организаций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2591" w:rsidRDefault="00282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91" w:rsidRDefault="00212B64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12 января 1996 г. № 7-ФЗ «О некоммерческих организациях»,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 о признании утратившими силу некоторых актов Правительства Российской Федерации  и отдельных положений некоторых актов Правительства Российской Федерации», Законом Краснодарского края от 7 июня 2011 г. № 2264-КЗ «О поддержке социально ориентированных некоммерческих организаций, осуществляющих деятельность в Краснодарском крае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от 21 сентября 2022 года № 1666 «О внесении изменений в некоторые акты Правительства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 в л я ю:</w:t>
      </w:r>
    </w:p>
    <w:p w:rsidR="00282591" w:rsidRDefault="00212B6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Внести изменения в приложение 1к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 Новоалексеевского сельского поселения Курганинского района от 1 марта 2022 г. № 21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предоставления субсидий из бюджета Новоалексеевского сельского поселения Курганинского района на финансовую поддержку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», изложив его в новой редакции (прилагается).</w:t>
      </w:r>
    </w:p>
    <w:p w:rsidR="00282591" w:rsidRDefault="00212B64" w:rsidP="00212B6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Постановления администрации Новоалексеевского сельского поселение Курганинского района от 1 ноября 2023 года № 219 «О внесении изменений в постановление администрации Новоалексеевского сельского поселения</w:t>
      </w:r>
    </w:p>
    <w:p w:rsidR="00282591" w:rsidRDefault="00212B6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Курганинского района от 1 марта 2022 г. № 21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предоставления субсидий из бюджета Новоалексеевского сельского поселения Курганинского района на финансовую поддержку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средстве массовой информации «Вестник органов местного самоуправления Новоалексеевского сельского поселения Курганинского района» и разместить на официальном сайте администрации Новоалексеевского сельского поселения Курганинского района в информационно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телекоммуникационной сети «Интернет».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Постановление вступает в силу со дня его опубликования.</w:t>
      </w:r>
    </w:p>
    <w:p w:rsidR="00282591" w:rsidRDefault="002825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2591" w:rsidRDefault="00212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 Новоалексеевского</w:t>
      </w:r>
    </w:p>
    <w:p w:rsidR="00282591" w:rsidRDefault="00212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282591" w:rsidRDefault="00212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Курганинского района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Н.Н. Картавченко</w:t>
      </w:r>
    </w:p>
    <w:p w:rsidR="00634F42" w:rsidRDefault="00634F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282591" w:rsidRDefault="00212B64" w:rsidP="00634F42">
      <w:pPr>
        <w:pStyle w:val="ae"/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82591" w:rsidRDefault="00212B64">
      <w:pPr>
        <w:ind w:left="5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Новоалексеевского сельского поселения </w:t>
      </w:r>
    </w:p>
    <w:p w:rsidR="00282591" w:rsidRDefault="00212B64">
      <w:pPr>
        <w:ind w:left="5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Курганинского района</w:t>
      </w:r>
    </w:p>
    <w:p w:rsidR="00282591" w:rsidRDefault="00212B64">
      <w:pPr>
        <w:ind w:left="5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212B64">
        <w:rPr>
          <w:rFonts w:ascii="Times New Roman" w:eastAsia="Times New Roman" w:hAnsi="Times New Roman" w:cs="Times New Roman"/>
          <w:sz w:val="28"/>
          <w:szCs w:val="28"/>
          <w:u w:val="single"/>
        </w:rPr>
        <w:t>05.04.2024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Pr="00212B64">
        <w:rPr>
          <w:rFonts w:ascii="Times New Roman" w:eastAsia="Times New Roman" w:hAnsi="Times New Roman" w:cs="Times New Roman"/>
          <w:sz w:val="28"/>
          <w:szCs w:val="28"/>
          <w:u w:val="single"/>
        </w:rPr>
        <w:t>68</w:t>
      </w:r>
    </w:p>
    <w:p w:rsidR="00282591" w:rsidRDefault="00212B64">
      <w:pPr>
        <w:shd w:val="clear" w:color="auto" w:fill="FFFFFF"/>
        <w:ind w:left="5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1</w:t>
      </w:r>
    </w:p>
    <w:p w:rsidR="00282591" w:rsidRDefault="00282591">
      <w:pPr>
        <w:shd w:val="clear" w:color="auto" w:fill="FFFFFF"/>
        <w:ind w:left="52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82591" w:rsidRDefault="00212B64">
      <w:pPr>
        <w:shd w:val="clear" w:color="auto" w:fill="FFFFFF"/>
        <w:ind w:left="5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282591" w:rsidRDefault="00212B64">
      <w:pPr>
        <w:shd w:val="clear" w:color="auto" w:fill="FFFFFF"/>
        <w:ind w:left="5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Новоалексеевского сельского поселения</w:t>
      </w:r>
    </w:p>
    <w:p w:rsidR="00282591" w:rsidRDefault="00212B64">
      <w:pPr>
        <w:shd w:val="clear" w:color="auto" w:fill="FFFFFF"/>
        <w:ind w:left="5240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</w:p>
    <w:p w:rsidR="00282591" w:rsidRDefault="00212B64">
      <w:pPr>
        <w:shd w:val="clear" w:color="auto" w:fill="FFFFFF"/>
        <w:ind w:left="5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администрации Новоалексеевского сельского поселения </w:t>
      </w:r>
      <w:proofErr w:type="gramEnd"/>
    </w:p>
    <w:p w:rsidR="00282591" w:rsidRDefault="00212B64">
      <w:pPr>
        <w:shd w:val="clear" w:color="auto" w:fill="FFFFFF"/>
        <w:ind w:left="524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Курганинский район </w:t>
      </w:r>
    </w:p>
    <w:p w:rsidR="00282591" w:rsidRDefault="00212B64">
      <w:pPr>
        <w:shd w:val="clear" w:color="auto" w:fill="FFFFFF"/>
        <w:tabs>
          <w:tab w:val="left" w:pos="7900"/>
        </w:tabs>
        <w:ind w:left="5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212B64">
        <w:rPr>
          <w:rFonts w:ascii="Times New Roman" w:eastAsia="Calibri" w:hAnsi="Times New Roman" w:cs="Times New Roman"/>
          <w:sz w:val="28"/>
          <w:szCs w:val="28"/>
          <w:u w:val="single"/>
        </w:rPr>
        <w:t>05.04.2024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№ </w:t>
      </w:r>
      <w:r w:rsidRPr="00212B64">
        <w:rPr>
          <w:rFonts w:ascii="Times New Roman" w:eastAsia="Calibri" w:hAnsi="Times New Roman" w:cs="Times New Roman"/>
          <w:sz w:val="28"/>
          <w:szCs w:val="28"/>
          <w:u w:val="single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282591" w:rsidRDefault="0028259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2591" w:rsidRDefault="00212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2591" w:rsidRDefault="00212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субсидий из бюджета</w:t>
      </w:r>
      <w:r w:rsidR="00634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Новоалексеевского сельского поселения Курганинского района</w:t>
      </w:r>
      <w:r w:rsidR="00634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финансовую поддержку социально ориентированных</w:t>
      </w:r>
      <w:r w:rsidR="00634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некоммерческих организаций</w:t>
      </w:r>
    </w:p>
    <w:p w:rsidR="00282591" w:rsidRDefault="00282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591" w:rsidRDefault="00212B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2591" w:rsidRDefault="00282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из бюджета Новоалексеевского сельского поселения Курганинского района  на финансовую поддержку социально ориентированных некоммерческих организаций (далее – Порядок) разработан в соответствии со статьей 78.1 Бюджетного кодекса Российской Федерации, федеральным законом от 12 января 1996 г. № 7-ФЗ «О некоммерческих организациях»,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законом Краснодарского края от 7  июня 2011 г. № 2264-КЗ                   «О поддержке социально ориентированных некоммерческих организаций, осуществляющих деятельность в Краснодарском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Настоящим Порядком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устанавливаются 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механизм предоставления субсидий социально ориентированным некоммерческим организациям в рамках реализации мероприятий подпрограммы «Муниципальная поддержка социально ориентированных некоммерческих организаций </w:t>
      </w:r>
      <w:r>
        <w:rPr>
          <w:rFonts w:ascii="Times New Roman" w:hAnsi="Times New Roman" w:cs="Times New Roman"/>
          <w:bCs/>
          <w:sz w:val="28"/>
          <w:szCs w:val="28"/>
        </w:rPr>
        <w:t>в Новоалексеевском сельском поселении Курганинского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Новоалексеевского сельского поселения Курганинского района «Социальная поддержка граждан Новоалексеевского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</w:p>
    <w:p w:rsidR="00282591" w:rsidRDefault="00212B6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социально ориентированным некоммерческим организациям (далее – некоммерческая организация), созданным в предусмотренных Федеральным законом от 12 января 1996 г.               №7-ФЗ «О некоммерческих организациях» формах, зарегистрированным в установленном законодательством Российской Федерации порядке и осуществляющим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Новоалексеевского сельского поселения Курганинского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предусмотренную статьей 31.1 Федерального закона от 12 января 1996 г. № 7-ФЗ «О некоммерческих организациях», статьей 5 Закона Краснодарского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7 июня 2011 г.               №2264-КЗ «О поддержке социально ориентированных некоммерческих организаций, осуществляющих деятельность в Краснодарском крае».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Социально ориентированными некоммерческими организациями признаются некоммерческие организации, созданные в предусмотренных настоящим Федеральным законом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пунктом 1.5. настоящего Положения.</w:t>
      </w:r>
      <w:proofErr w:type="gramEnd"/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Некоммерческая организация, за исключением политической партии, признается участвующей в политической деятельности, осуществляемой на территории Российской Федерации, если независимо от целей и задач, указанных в ее учредительных документах, она осуществляет деятельность в сфере государственного строительства, защиты основ конституционного строя Российской Федерации, федеративного устройства Российской Федерации, защиты суверенитета и обеспечения территориальной целостности Российской Федерации, обеспечения законности, правопорядка, государственной и общественной безопасности, обороны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страны, внешней политики, социально-экономического и национального развития Российской Федерации, развития политической системы, деятельности государственных органов, органов местного самоуправления, законодательного регулирования прав и свобод человека и гражданина в целях оказания влияния на выработку и реализацию государственной политики, формирование государственных органов, органов местного самоуправления, на их решения и действия.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Субсидии предоставляются некоммерческим организациям, с целью поддержки общественных инициатив в области социальной поддержки и защиты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духовно-нравственного воспитания, возрождения духовно-моральных норм, содействия духовному развитию личности в рамках реализации ими общественно полезных программ по решению социальных проблемных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вопросов в Новоалексеевском сельском поселении Курганинского  района и вовлечению граждан в эту деятельность.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1.5.Субсидии предоставляются социально ориентированным некоммерческим организациям при условии осуществления ими в соответствии с учредительными документами деятельность на территории Новоалексеевского сельского поселения Курганинского района для решения следующих задач: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социальное обслуживание, социальная поддержка и защита граждан;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охрана окружающей среды и защита животных;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профилактика социально опасных форм поведения граждан;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10) формирование в обществе нетерпимости к коррупционному поведению;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13) проведение поисковой работы, направленной на выявление неизвестных воинских захоронений и </w:t>
      </w:r>
      <w:proofErr w:type="spellStart"/>
      <w:r>
        <w:rPr>
          <w:sz w:val="28"/>
          <w:szCs w:val="28"/>
          <w:shd w:val="clear" w:color="auto" w:fill="FFFFFF"/>
        </w:rPr>
        <w:t>непогребенных</w:t>
      </w:r>
      <w:proofErr w:type="spellEnd"/>
      <w:r>
        <w:rPr>
          <w:sz w:val="28"/>
          <w:szCs w:val="28"/>
          <w:shd w:val="clear" w:color="auto" w:fill="FFFFFF"/>
        </w:rPr>
        <w:t xml:space="preserve"> останков защитников Отечества, установление имен погибших и пропавших без вести при защите Отечества;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14) участие в профилактике и (или) тушении пожаров и проведении аварийно-спасательных работ;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15) социальная и культурная </w:t>
      </w:r>
      <w:proofErr w:type="gramStart"/>
      <w:r>
        <w:rPr>
          <w:sz w:val="28"/>
          <w:szCs w:val="28"/>
          <w:shd w:val="clear" w:color="auto" w:fill="FFFFFF"/>
        </w:rPr>
        <w:t>адаптация</w:t>
      </w:r>
      <w:proofErr w:type="gramEnd"/>
      <w:r>
        <w:rPr>
          <w:sz w:val="28"/>
          <w:szCs w:val="28"/>
          <w:shd w:val="clear" w:color="auto" w:fill="FFFFFF"/>
        </w:rPr>
        <w:t xml:space="preserve"> и интеграция мигрантов;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>
        <w:rPr>
          <w:sz w:val="28"/>
          <w:szCs w:val="28"/>
          <w:shd w:val="clear" w:color="auto" w:fill="FFFFFF"/>
        </w:rPr>
        <w:t>реинтеграции</w:t>
      </w:r>
      <w:proofErr w:type="spellEnd"/>
      <w:r>
        <w:rPr>
          <w:sz w:val="28"/>
          <w:szCs w:val="28"/>
          <w:shd w:val="clear" w:color="auto" w:fill="FFFFFF"/>
        </w:rPr>
        <w:t xml:space="preserve"> лиц, осуществляющих незаконное потребление наркотических средств или психотропных веществ;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17) содействие повышению мобильности трудовых ресурсов;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18) увековечение памяти жертв политических репрессий</w:t>
      </w:r>
      <w:proofErr w:type="gramStart"/>
      <w:r>
        <w:rPr>
          <w:sz w:val="28"/>
          <w:szCs w:val="28"/>
          <w:shd w:val="clear" w:color="auto" w:fill="FFFFFF"/>
        </w:rPr>
        <w:t>.».</w:t>
      </w:r>
      <w:proofErr w:type="gramEnd"/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Субсидии предоставляются некоммерческим организациям по итогам проведения отбора путем запроса предложений (заявок), направленных некоммерческими организациями для участия в отборе.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Критериями отбора некоммерческих организаций являются: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на территории Новоалексеевского сельского поселения Курганинского района;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организации плана мероприятий по социальной поддержке и защите законных прав граждан, созданию условий и возможностей  для участия в жизни общества, а также содействию духовному развитию личности, обеспечению реализации прав и свобод граждан, становлению российской демократии, зрелости демократических институтов и процедур, обеспечению социальной и политической стабильности в Новоалексеевском сельском поселении Курганинского  района, созданию условий для деятельности в системе гражданского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общественных объединений и некоммерческих организаций, максимальному использованию их потенциала для решения социально значимых проблем района на текущий финансовый год, направленного на осуществление деятельности, указанной в пункте 2 настоящего  Порядка;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показателей результативности, предусмотренных муниципальной программой по итогам предыдущего финансового года, и (или) установленных соглашением, заключаемым между администрацией Новоалексеевского сельского поселения Курганинского  района и некоммерческой организацией (далее – соглашение), в случае реализации главным распорядителем бюджетных средств устанавливать в соглашении конкретные показатели результативности.</w:t>
      </w:r>
    </w:p>
    <w:p w:rsidR="00282591" w:rsidRDefault="00212B6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1.8. Субсидии некоммерческим организациям предоставляются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Новоалексеевского сельского поселения Курганинского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осуществляющей функции главного распорядителя бюджетных средств, в соответствии со </w:t>
      </w:r>
      <w:hyperlink r:id="rId5">
        <w:r>
          <w:rPr>
            <w:rStyle w:val="a4"/>
            <w:rFonts w:ascii="Times New Roman" w:hAnsi="Times New Roman" w:cs="Times New Roman"/>
            <w:color w:val="00000A"/>
            <w:sz w:val="28"/>
            <w:szCs w:val="28"/>
          </w:rPr>
          <w:t>сводной бюджетной росписью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Новоалексеевского сельского поселения Курганинского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 поселения) на соответствующий финансовый год и на плановый период в пределах доведенных </w:t>
      </w:r>
      <w:hyperlink r:id="rId6">
        <w:r>
          <w:rPr>
            <w:rStyle w:val="a4"/>
            <w:rFonts w:ascii="Times New Roman" w:hAnsi="Times New Roman" w:cs="Times New Roman"/>
            <w:color w:val="00000A"/>
            <w:sz w:val="28"/>
            <w:szCs w:val="28"/>
          </w:rPr>
          <w:t>лимитов бюджетных обязательств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82591" w:rsidRDefault="00212B6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 Информация о субсидиях в составе проекта решения о бюджете (проекта решения о внесении изменений в решение о бюджете) размещается на едином портале бюджетной системы Российской Федерации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«Интернет».</w:t>
      </w:r>
    </w:p>
    <w:p w:rsidR="00282591" w:rsidRDefault="00282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91" w:rsidRDefault="00212B64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проведения отбора получателей субсидий для предоставления субсидий</w:t>
      </w:r>
    </w:p>
    <w:p w:rsidR="00282591" w:rsidRDefault="00282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Субсидии предоставляются некоммерческим организациям путем проведения отбора предложений (заявок) участников отбора – некоммерческих организаций.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проведения отбора образуется комиссия, организационное обеспечение деятельности которой осуществляется общим отделом администрации Новоалексеевского сельского поселения Курганинского  района Курганинский район (далее – уполномоченный орган). Состав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утверждается постановлением администрации Новоалексеевского сельского поселения Курганинского  района.</w:t>
      </w:r>
    </w:p>
    <w:p w:rsidR="00282591" w:rsidRDefault="00212B6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Получателем субсидий могут быть некоммерческие организации, соответствующие следующим требованиям на 1 число месяца, предшествующего месяцу, в котором планируется проведение отбора: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                  в соответствии с законодательством Российской Федерации о налогах и сборах;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поселения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бюджетом поселения;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факта нахождения в процессе реорганизации, ликвидации, введения процедуры банкротства, приостановления деятельности в порядке, предусмотренном законодательством Российской Федерации;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отсутствие факта наличия в реестре дисквалифицированных лиц сведений о дисквалифицированных руководителе, членах коллегиального исполнительного органа, исполняющем функции единоличного исполнительного органа, или главном бухгалтере;</w:t>
      </w:r>
      <w:proofErr w:type="gramEnd"/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офшорного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офшорные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офшорных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совокупности превышает 25 процентов (если иное не предусмотрено законодательством Российской Федерации);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должны получать средства из бюджета поселения на основании иных муниципальных правовых актов на цели, установленные правовым актом;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фактов нецелевого использования некоммерческой организацией субсидий из местного бюджета;</w:t>
      </w:r>
    </w:p>
    <w:p w:rsidR="00282591" w:rsidRDefault="00212B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некоммерческая организация должна быть создана в форме, предусмотренной Федеральным законом от 12 января 1996 г. №7-ФЗ                 «О некоммерческих организациях», зарегистрирована в установленном законодательством Российской Федерации порядке и должна осуществлять на территории Новоалексеевского сельского поселения Курганинского района в соответствии со своими учредительными документами деятельность, предусмотренную статьей 31.1 Федерального закона от 12 января 1996 г. №7-ФЗ «О некоммерческих организациях», статьей 5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7 июня 2011 г. №2264-КЗ «О поддержке социально ориентированных некоммерческих организаций, осуществляющих деятельность в Краснодарском крае».</w:t>
      </w:r>
    </w:p>
    <w:p w:rsidR="00282591" w:rsidRDefault="00212B6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 Объявление о проведении отбора размещается уполномоченным органом на едином портале (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  <w:u w:val="none"/>
          </w:rPr>
          <w:t>http://www.budget.gov.ru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Новоалексеевского сельского поселения Курганинского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(</w:t>
      </w:r>
      <w:r>
        <w:rPr>
          <w:rFonts w:ascii="Times New Roman" w:hAnsi="Times New Roman" w:cs="Times New Roman"/>
          <w:color w:val="00000A"/>
          <w:sz w:val="28"/>
          <w:szCs w:val="28"/>
        </w:rPr>
        <w:t>https://новоалексеевская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 не позднее 15-го рабочего дня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следующего за днем принятия закона (решения) о бюджете (закона (решения) о внесении изменений в закон (решение) о бюджете)</w:t>
      </w:r>
      <w:r>
        <w:rPr>
          <w:rFonts w:ascii="Times New Roman" w:hAnsi="Times New Roman" w:cs="Times New Roman"/>
          <w:sz w:val="28"/>
          <w:szCs w:val="28"/>
        </w:rPr>
        <w:t xml:space="preserve"> и содержит: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срок проведения отбора (даты и времени начала (окончания) подачи (приема) предложений (заявок) участников отбора, которые не могут быть ранее:</w:t>
      </w:r>
      <w:proofErr w:type="gramEnd"/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категорий отбора;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категорий отбора;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предоставления субсидии с указанием наименования муниципальной программы, а также результатов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должны быть конкретными, измеримыми и соответствовать результату муниципальной программы;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определяющего,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  <w:proofErr w:type="gramEnd"/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рассмотрения и оценки предложений (заявок) участников отбора;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размещения результатов отбора на едином портале, а также на официальном сайте администрации Новоалексеевского сельского поселения Курганинского района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Обязательными условиями предоставления субсидий некоммерческим организациям являются: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некоммерческих организаций на осуществление администрацией Новоалексеевского сельского поселения Курганинского района - главным распорядителем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средств, предоставленных           в целях финансового обеспечения затрат получателей субсидий, иностранной валюты, за исключением операций, осуществляемых в соответствии                  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некоммерческой организацией с администрацией Новоалексеевского сельского поселения Курганинского района соглашения о предоставлении субсидии из бюджета поселения в соответствии с типовой формой;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обязательство некоммерческой организации по достижению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Для участия в отборе некоммерческие организации представляют заявку в составе следующих документов: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получение Субсидии (по форме согласно приложению 1 к настоящему Порядку);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учредительных документов, заверенные участником отбора в установленном законодательством порядке;</w:t>
      </w:r>
      <w:proofErr w:type="gramEnd"/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налогового органа, подтверждающая отсутствие у участника отбора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был объявлен отбор;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содержащихся в представляемых документах (в установленных законодательством Российской Федерации случаях и порядке);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расходов на реализацию мероприятий (по форме согласно приложению 2 к настоящему Порядку).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Заявку некоммерческая организация представляет уполномоченному органу на бумажном носителе. К заявке также прилагается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некоммерческая организация вправе представить не более одной заявки для участия в конкурсе.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приеме заявки на участие в отборе работник уполномоченного органа регистрирует ее в журнале учета заявок на участие в отборе, который ведется уполномоченным органом по форме согласно приложению 3 к настоящему Порядку.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Заявка, поступившая в уполномоченный орган после окончания срока приема заявок, не регистрируется.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Заявка на участие в отборе может быть отозвана до окончания срока приема заявок путем направления в уполномоченный орган соответствующего обращения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 Некоммерческая организация, подавшая заявку, не допускается комиссией к участию в отборе, если: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организацией не соблюдены условия и требования, установленные в пунктах 2.3 и 2.5 настоящего Порядка;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представлено в уполномоченный орган более одной заявки для участия в конкурсе;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(или) приложенные к ней документы не соответствуют требованиям, установленным пунктом 2.6 настоящего раздела;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заявкой не представлены документы, установленные пунктом 2.6 настоящего Порядка (предоставлены не в полном объеме);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и (или) приложенных к ней документах указана недостоверная информация;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(или) приложенные к ней документы, поступили в уполномоченный орган после истечения установленного срока приема заявок;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расходов на реализацию мероприятий содержит арифметическую ошибку.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заседания комиссии направляет некоммерческим организациям, не допущенным к участию в конкурсе, уведомление с указанием причины не допуска.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Уполномоченный орган: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заявки и приложенные к ним документы в течение 5 рабочих дней на соответствие их требованиям настоящего Порядка;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 показатели результативности, предусмотренные муниципальной программой по итогам предыдущего финансового года;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предварительные предложения о предоставлении субсид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размере и представляет их на рассмотрение комиссии.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2.12. Комиссия с учетом приоритетных направлений  и предложений уполномоченного органа: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документы некоммерческих организаций, подавших заявки для участия в отборе;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допуске либо об отказе в допуске некоммерческих организаций к участию в отборе;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некоммерческие организации, не прошедшие отбор;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отбор некоммерческих организаций;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итогах проведения отбора, в котором определяет победителя (победителей) отбора и размер предоставляемой субсидии;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результаты отбора в уполномоченный орган.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пропорционально расчетному размеру затрат на реализацию мероприятий, указанному в заявке, представленной некоммерческой организацией в пределах бюджетных ассигнований и лимитов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 на текущий финансовый год, доведенных администрации Новоалексеевского сельского поселения Курганинского района.</w:t>
      </w:r>
      <w:proofErr w:type="gramEnd"/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главным распорядителем бюджетных средств по следующей формуле: S1=P1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(V/ RP)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S1 - размер субсидий одной некоммерческой организации;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сумма субсидий, запрашиваемая одной некоммерческой организацией;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- объем бюджетных ассигнований, предусмотренных главному распорядителю бюджетных средств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Новоалексеевского сельского поселения Курганинского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на поддержку некоммерческих организаций;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RP - сумма субсидий, запрашиваемая по всем некоммерческим организациям. 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В случае поступления уполномоченному органу одной заявки на участие в отборе, отбор признается состоявшимся, при этом победителем признается единственный участник.</w:t>
      </w:r>
    </w:p>
    <w:p w:rsidR="00282591" w:rsidRDefault="0028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91" w:rsidRDefault="00212B64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Условия и порядок предоставления субсидии</w:t>
      </w:r>
    </w:p>
    <w:p w:rsidR="00282591" w:rsidRDefault="00282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субсидий некоммерческим организациям на реализацию мероприятий осуществляется на основании соглашений о предоставлении из бюджета поселения субсидий некоммерческим организациям, не являющимся государственными (муниципальными) учреждениями (далее – соглашение), в соответствии с типовой формой.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срок не позднее 7 календарных дней после определения комиссией победителя (победителей) отбора уполномоченный орган направляет получателю субсидии некоммерческим организациям соглашение, которое получатель субсидии некоммерческим организациям должен подписать и передать в уполномоченный орган в срок не более 5 рабочих дней со дня его получения. Получатель субсидии некоммерческим организациям считается уклонившимся от заключения соглашения в случае непредставления подписанного соглашения в установленный срок.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Некоммерческие организации, должны соответствовать на 1 число месяца, предшествующего месяцу, в котором планируется проведение отбора, требованиям, указанным в пункте 2.3 настоящего Порядка, предоставив для подтверждения документы, указанные в пункте 2.6 настоящего Порядка.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Субсидия предоставляется в целях финансового обеспечения затрат некоммерческой организации на реализацию мероприятий, включая расходы на их подготовку и проведение,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расходы, предусмотренные сметой, связанные с реализацией мероприятий (в том числе на коммунальные услуги, услуги связи и Интернета);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непосредственно на реализацию мероприятий, в соответствии со сметой расходов.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сотрудников некоммерческой организации, непосредственно участвующих в реализации мероприятий и общехозяйственные расходы должны быть не более 75 процентов средств субсидии администрации Новоалексеевского сельского поселения Курганинского района. 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Результатами предоставления субсидии является реализация мероприятий, предусмотренных сметой некоммерческой организации.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Запрещается осуществлять за счет предоставленных субсидий некоммерческой организации следующие расходы: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связанные с осуществлением предпринимательской деятельности и оказанием помощи коммерческим организациям;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связанные с осуществлением деятельности, напрямую не связанной с реализацией мероприятий;</w:t>
      </w:r>
      <w:proofErr w:type="gramEnd"/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поддержку политических партий и кампаний;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митингов, демонстраций, пикетирований;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фундаментальные научные исследования;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алкогольных напитков и табачной продукции;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уплату штрафов;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Перечисление субсидии осуществляется централизованной бухгалтерией администрации Новоалексеевского сельского поселения Курганинского района на расчетный счет получателя субсидии, открытый в кредитной организации, в соответствии с поданными некоммерческой организацией заявками на предоставление субсидии и утвержденным кассовым планом исполнения бюджета Новоалексеевского сельского поселения Курганинского района, в сроки в соответствии с графиком перечисления субсидий, утвержденным соглашением.</w:t>
      </w:r>
      <w:proofErr w:type="gramEnd"/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принятия решения об уменьшении лимитов бюджетных обязательств, направляемых на предоставление субсидий некоммерческим организациям, приводящего к невозможности предоставления субсидий в размере, определенном в соглашении, администрация Новоалексеевского сельского поселения Курганинского района и некоммерческая организация заключают дополнительное соглашение к подписанному ранее соглашению, которым в указанное соглашение включаются новые условия, в том числе о расторжении указанного Соглашения (в случае не достижения согласия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новым условиям предоставления субсидии) в соответствии с типовой формой.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 необходимости перераспределения денежных средств между мероприятиями сметы расходов (далее - изменения) некоммерческая организация - получатель субсидии обращается в целях согласования изменений в уполномоченный орган с подробным обоснованием изменений.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изменения, формирует предварительные предложения об изменениях и представляет их на рассмотрение в комиссию.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комиссией принимается одно из следующих решений: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изменений;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согласовании изменений.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оформляется протоколом.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является непредставление получателем субсидии обоснования изменений.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не должны привести к снижению ожидаемых результатов программы и увеличению сметы расходования».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случае нарушения некоммерческой организацией условий, целей и порядка, установленных при предоставлении субсидии, субсидия подлежит возврату в районный бюджет в следующем порядке: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процессе контроля фактов использования субсидий некоммерческими организациями не по целевому назначению: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 направляет в адрес некоммерческих организаций, допустивших нецелевое использование бюджетных средств, уведомление о возврате предоставленных субсидий;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некоммерческие организации в течение 10 рабочих дней со дня получения уведомления обязаны произвести возврат бюджетных средств по указанным в уведомлении реквизитам;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некоммерческими организациями обязанностей по возврату бюджетных средств уполномоченный орган принимает меры по взысканию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>
        <w:rPr>
          <w:rFonts w:ascii="Times New Roman" w:hAnsi="Times New Roman" w:cs="Times New Roman"/>
          <w:sz w:val="28"/>
          <w:szCs w:val="28"/>
        </w:rPr>
        <w:t>орядке, установленном действующим законодательством;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отчетном финансовом году некоммерческой организацией не достигнуты значения показателей результативности предоставления субсидии, установленные муниципальной программой и (или) в соглашении, объем субсидии, предусмотренный на текущий финансовый год, подлежит сокращению в порядке и размерах, предусмотренных настоящим Порядком. Сокращение размера субсидии, предусмотренной некоммерческой организации на текущий финансовый год, производится из расчета 1 процент за каждое недостигнутое значение показателей результативности предоставления субсидии, установленное муниципальной программой и (или) в соглашении.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Возврат остатков субсидий, не использованных в отчетном финансовом году, в случаях предусмотренных соглашением, производится в следующем порядке: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направляет в адрес некоммерческих организаций, не использовавших полностью субсидию в отчетном финансовом году, уведомление о возврате остатков субсидий;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некоммерческие организации в течение 10 рабочих дней со дня получения уведомления обязаны произвести возврат остатков субсидии по указанным в уведомлении реквизитам;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некоммерческими организациями обязанностей по возврату остатков субсидий, не использованных в отчетном финансовом году, бюджетные средства подлежат взысканию в порядке, установленном действующим законодательством.</w:t>
      </w:r>
    </w:p>
    <w:p w:rsidR="00282591" w:rsidRDefault="0028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91" w:rsidRDefault="00212B64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 Требования к отчетности</w:t>
      </w:r>
    </w:p>
    <w:p w:rsidR="00282591" w:rsidRDefault="002825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Некоммерческая организация как получатель субсидии ежеквартально, до 10 числа месяца, следующего за отчетным кварталом, представляет в уполномоченный орган промежуточный отчет об использовании субсидии,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содержащий информацию о достижении показателей результативности, предусмотренных муниципальной программой, с приложением документов, подтверждающих проведение мероприятий.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Некоммерческая организация в течение 15 календарных дней после использования субсидии и реализации мероприятий представляет в уполномоченный орган: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отчет об осуществлении расходов, источником финансового обеспечения которых является субсидия Новоалексеевского сельского поселения Курганинского района, по форме, предусмотренной приложением 4 к настоящему Порядку;</w:t>
      </w:r>
    </w:p>
    <w:p w:rsidR="00282591" w:rsidRDefault="00212B6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отчет о достижении результата предоставления субсидии Новоалексеевского сельского поселения Курганинского района, по форме, предусмотренной приложением 5 к настоящему Порядку.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Уполномоченный орган проводит проверку представленных некоммерческими организациями отчета об использовании субсидии, отчета о достижении результата предоставления субсидии в течение 30 рабочих дней со дня их представления. 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выявления нарушений в представленной отчетности уполномоченный орган в течение 10 дней со дня их выявления направляет некоммерческой организации письменное требование об устранении нарушений.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Ответственность за достоверность и полноту представляемых отчетов, а также за целевое и эффективное использование субсидии администрации Новоалексеевского сельского поселения Курганинского района несет руководитель некоммерческой организации.</w:t>
      </w:r>
    </w:p>
    <w:p w:rsidR="00282591" w:rsidRDefault="0028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91" w:rsidRDefault="00212B64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5. Требования об осуществлении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282591" w:rsidRDefault="002825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Обязательный контроль над соблюдением условий, целей и порядка предоставления субсидий (далее – контроль) осуществляется главным распорядителем бюджетных средств – администрацией Новоалексеевского сельского поселения Курганинского района, ревизионным отделом финансового управления администрации муниципального образования Курганинский район и контрольно-счетной палатой муниципального образования Курганинский район в порядке, установленным бюджетным законодательством и принятыми в соответствии с ним муниципальными правовыми актами Новоалексеевского сельского поселения Курганинского района.</w:t>
      </w:r>
      <w:proofErr w:type="gramEnd"/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нарушения некоммерческими организациями условий предоставления субсидий, установленных настоящим Порядком и заключенными соглашениями, на основании письменного требования главного распорядителя бюджетных средств, субсидии подлежат возврату некоммерческими организациями в бюджет Новоалексеевского сельского поселения Курганинского района в полном объеме, в течение 10 дней со дня получения соответствующего требования.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Остатки субсидий, не использованные в отчетном финансовом году, подлежат возврату некоммерческими организациями в бюджет поселения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 объеме в текущем финансовом году в соответствии с бюджетным законодательством Российской Федерации до 31 декабря финансового года, в котором предоставлена субсидия.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нарушении некоммерческими организациями срока возврата денежных средств администрация Новоалексеевского сельского поселения Курганинского района принимает меры по взысканию указанных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hAnsi="Times New Roman" w:cs="Times New Roman"/>
          <w:sz w:val="28"/>
          <w:szCs w:val="28"/>
        </w:rPr>
        <w:t>оход бюджета в соответствии с законодательством Российской Федерации.</w:t>
      </w:r>
    </w:p>
    <w:p w:rsidR="00282591" w:rsidRDefault="0021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Ответственность за соблюдение условий, целей и порядка предоставления субсидий некоммерческая организация несет в соответствии с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82591" w:rsidRDefault="0028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91" w:rsidRDefault="0021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282591" w:rsidRDefault="0021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Новоалексеевского </w:t>
      </w:r>
    </w:p>
    <w:p w:rsidR="00282591" w:rsidRDefault="0021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А.В. Стадникова </w:t>
      </w:r>
    </w:p>
    <w:p w:rsidR="00282591" w:rsidRDefault="00282591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282591" w:rsidRDefault="00282591">
      <w:pPr>
        <w:shd w:val="clear" w:color="auto" w:fill="FFFFFF"/>
        <w:spacing w:after="0" w:line="240" w:lineRule="auto"/>
        <w:jc w:val="both"/>
      </w:pPr>
    </w:p>
    <w:sectPr w:rsidR="00282591" w:rsidSect="00634F42">
      <w:pgSz w:w="11906" w:h="16838"/>
      <w:pgMar w:top="851" w:right="567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591"/>
    <w:rsid w:val="00212B64"/>
    <w:rsid w:val="00282591"/>
    <w:rsid w:val="00634F42"/>
    <w:rsid w:val="00BD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1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1AB7"/>
    <w:rPr>
      <w:i/>
      <w:iCs/>
    </w:rPr>
  </w:style>
  <w:style w:type="character" w:customStyle="1" w:styleId="-">
    <w:name w:val="Интернет-ссылка"/>
    <w:basedOn w:val="a0"/>
    <w:rsid w:val="00174846"/>
    <w:rPr>
      <w:color w:val="0000FF"/>
      <w:u w:val="single"/>
    </w:rPr>
  </w:style>
  <w:style w:type="character" w:customStyle="1" w:styleId="a4">
    <w:name w:val="Гипертекстовая ссылка"/>
    <w:qFormat/>
    <w:rsid w:val="00174846"/>
    <w:rPr>
      <w:color w:val="008000"/>
    </w:rPr>
  </w:style>
  <w:style w:type="character" w:customStyle="1" w:styleId="a5">
    <w:name w:val="Верхний колонтитул Знак"/>
    <w:basedOn w:val="a0"/>
    <w:uiPriority w:val="99"/>
    <w:semiHidden/>
    <w:qFormat/>
    <w:rsid w:val="003A34AC"/>
  </w:style>
  <w:style w:type="character" w:customStyle="1" w:styleId="a6">
    <w:name w:val="Нижний колонтитул Знак"/>
    <w:basedOn w:val="a0"/>
    <w:uiPriority w:val="99"/>
    <w:semiHidden/>
    <w:qFormat/>
    <w:rsid w:val="003A34AC"/>
  </w:style>
  <w:style w:type="paragraph" w:customStyle="1" w:styleId="a7">
    <w:name w:val="Заголовок"/>
    <w:basedOn w:val="a"/>
    <w:next w:val="a8"/>
    <w:qFormat/>
    <w:rsid w:val="00D44F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44FA6"/>
    <w:pPr>
      <w:spacing w:after="140" w:line="288" w:lineRule="auto"/>
    </w:pPr>
  </w:style>
  <w:style w:type="paragraph" w:styleId="a9">
    <w:name w:val="List"/>
    <w:basedOn w:val="a8"/>
    <w:rsid w:val="00D44FA6"/>
    <w:rPr>
      <w:rFonts w:cs="Mangal"/>
    </w:rPr>
  </w:style>
  <w:style w:type="paragraph" w:styleId="aa">
    <w:name w:val="Title"/>
    <w:basedOn w:val="a"/>
    <w:rsid w:val="002825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44FA6"/>
    <w:pPr>
      <w:suppressLineNumbers/>
    </w:pPr>
    <w:rPr>
      <w:rFonts w:cs="Mangal"/>
    </w:rPr>
  </w:style>
  <w:style w:type="paragraph" w:customStyle="1" w:styleId="ac">
    <w:name w:val="Заглавие"/>
    <w:basedOn w:val="a"/>
    <w:rsid w:val="00D44F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1">
    <w:name w:val="s_1"/>
    <w:basedOn w:val="a"/>
    <w:qFormat/>
    <w:rsid w:val="00AD0B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6B040E"/>
    <w:pPr>
      <w:spacing w:line="240" w:lineRule="auto"/>
    </w:pPr>
    <w:rPr>
      <w:rFonts w:cs="Times New Roman"/>
    </w:rPr>
  </w:style>
  <w:style w:type="paragraph" w:styleId="ae">
    <w:name w:val="Normal (Web)"/>
    <w:basedOn w:val="a"/>
    <w:qFormat/>
    <w:rsid w:val="001748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header"/>
    <w:basedOn w:val="a"/>
    <w:uiPriority w:val="99"/>
    <w:semiHidden/>
    <w:unhideWhenUsed/>
    <w:rsid w:val="003A34A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semiHidden/>
    <w:unhideWhenUsed/>
    <w:rsid w:val="003A34A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dget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6027" TargetMode="External"/><Relationship Id="rId5" Type="http://schemas.openxmlformats.org/officeDocument/2006/relationships/hyperlink" Target="garantf1://12012604.61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03D5-0D4B-4169-A7EB-D12C98E2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5407</Words>
  <Characters>30820</Characters>
  <Application>Microsoft Office Word</Application>
  <DocSecurity>0</DocSecurity>
  <Lines>256</Lines>
  <Paragraphs>72</Paragraphs>
  <ScaleCrop>false</ScaleCrop>
  <Company>HOME</Company>
  <LinksUpToDate>false</LinksUpToDate>
  <CharactersWithSpaces>36155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ZAM</cp:lastModifiedBy>
  <cp:revision>38</cp:revision>
  <cp:lastPrinted>2023-11-02T12:12:00Z</cp:lastPrinted>
  <dcterms:created xsi:type="dcterms:W3CDTF">2022-03-05T06:44:00Z</dcterms:created>
  <dcterms:modified xsi:type="dcterms:W3CDTF">2024-06-21T05:36:00Z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