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7E" w:rsidRPr="002E0DC6" w:rsidRDefault="0098537E" w:rsidP="002E0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2E0DC6" w:rsidRPr="002E0DC6" w:rsidRDefault="002E0DC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C6" w:rsidRPr="002E0DC6" w:rsidRDefault="0098537E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98537E" w:rsidRPr="002E0DC6">
        <w:rPr>
          <w:rFonts w:ascii="Times New Roman" w:eastAsia="Times New Roman" w:hAnsi="Times New Roman" w:cs="Times New Roman"/>
          <w:b/>
          <w:sz w:val="24"/>
          <w:szCs w:val="24"/>
        </w:rPr>
        <w:t>Новоалексеевского</w:t>
      </w:r>
      <w:r w:rsidRPr="002E0D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Курганинского района Краснодарского края</w:t>
      </w:r>
    </w:p>
    <w:p w:rsidR="002E0DC6" w:rsidRPr="002E0DC6" w:rsidRDefault="002E0DC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98537E" w:rsidRPr="002E0DC6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2E0D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0DC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2E0D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E0DC6" w:rsidRPr="002E0D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E0DC6" w:rsidRPr="002E0D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E0DC6" w:rsidRPr="002E0D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E0DC6" w:rsidRPr="002E0D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E0DC6" w:rsidRPr="002E0D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E0DC6" w:rsidRPr="002E0D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E0DC6" w:rsidRPr="002E0D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0DC6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 w:rsidR="0098537E" w:rsidRPr="002E0DC6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:rsidR="00842397" w:rsidRPr="002E0DC6" w:rsidRDefault="00842397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b/>
          <w:sz w:val="24"/>
          <w:szCs w:val="24"/>
        </w:rPr>
        <w:t xml:space="preserve">"Об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AD0818" w:rsidRPr="002E0DC6">
        <w:rPr>
          <w:rFonts w:ascii="Times New Roman" w:eastAsia="Times New Roman" w:hAnsi="Times New Roman" w:cs="Times New Roman"/>
          <w:b/>
          <w:sz w:val="24"/>
          <w:szCs w:val="24"/>
        </w:rPr>
        <w:t>Новоалексеевского</w:t>
      </w:r>
      <w:r w:rsidRPr="002E0D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Курганинского района"</w:t>
      </w:r>
    </w:p>
    <w:p w:rsidR="00842397" w:rsidRPr="002E0DC6" w:rsidRDefault="00842397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AE6" w:rsidRPr="002E0DC6" w:rsidRDefault="00026AE6" w:rsidP="008423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842397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anchor="/document/199132/entry/0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842397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</w:t>
      </w:r>
      <w:r w:rsidR="002E0DC6">
        <w:rPr>
          <w:rFonts w:ascii="Times New Roman" w:eastAsia="Times New Roman" w:hAnsi="Times New Roman" w:cs="Times New Roman"/>
          <w:sz w:val="24"/>
          <w:szCs w:val="24"/>
        </w:rPr>
        <w:t>ерации от 21 августа 2010 года №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645 "Об имущественной поддержке субъектов малого </w:t>
      </w:r>
      <w:r w:rsidR="00842397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и среднего предпринимательства при предоставлении федерального имущества", Приказом Министерства экономического развития Российской Федерации от 20 апреля 2016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года N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Федерации", постановляю:</w:t>
      </w:r>
    </w:p>
    <w:p w:rsidR="00026AE6" w:rsidRPr="002E0DC6" w:rsidRDefault="00026AE6" w:rsidP="00AD08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Утвердить:</w:t>
      </w:r>
    </w:p>
    <w:p w:rsidR="00026AE6" w:rsidRPr="002E0DC6" w:rsidRDefault="00AD0818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(приложение N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1);</w:t>
      </w:r>
    </w:p>
    <w:p w:rsidR="00026AE6" w:rsidRPr="002E0DC6" w:rsidRDefault="00AD0818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anchor="/document/12154854/entry/1804" w:history="1">
        <w:r w:rsidR="00026AE6" w:rsidRPr="002E0DC6">
          <w:rPr>
            <w:rFonts w:ascii="Times New Roman" w:eastAsia="Times New Roman" w:hAnsi="Times New Roman" w:cs="Times New Roman"/>
            <w:sz w:val="24"/>
            <w:szCs w:val="24"/>
          </w:rPr>
          <w:t>частью 4 статьи 18</w:t>
        </w:r>
      </w:hyperlink>
      <w:r w:rsidRPr="002E0DC6">
        <w:rPr>
          <w:rFonts w:ascii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Федерального закона от 24 июля 2007 года N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209-ФЗ "О развитии малого и среднего предпринимательства в Российской Федерации" на территории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(приложение N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2).</w:t>
      </w:r>
      <w:proofErr w:type="gramEnd"/>
    </w:p>
    <w:p w:rsidR="00026AE6" w:rsidRPr="002E0DC6" w:rsidRDefault="00026AE6" w:rsidP="00AD08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администрация 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Новоалексеевского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Курганинского района, является уполномоченным органом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формированию, утверждению, ведению (в том числе ежегодному дополнению) и обязательному опубликованию перечней муниципального имущества, свободного от прав третьих лиц (за исключением имущественных прав субъектов малого и среднего предпри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нимательства), предусмотренного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частью 4 статьи 18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Федерального закона "О развитии малого и среднего предпринимательства в Российской Федерации" в целях предоставления муниципального имущества во владение и (или) пользование на долгосрочной основе субъектам малого и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предоставлению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26AE6" w:rsidRPr="002E0DC6" w:rsidRDefault="00026AE6" w:rsidP="00AD08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Ведение утвержденных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частью 4 статьи 18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"О развитии малого и среднего предпринимательства в Российской Федерации", осуществлять в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формой, утвержденной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 20 апреля 2016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года N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264 "Об утверждении Порядка представления сведений об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  <w:proofErr w:type="gramEnd"/>
    </w:p>
    <w:p w:rsidR="00026AE6" w:rsidRPr="002E0DC6" w:rsidRDefault="00026AE6" w:rsidP="00AD08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Перечень муниципального имущества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Новоалексеевск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ого сельского поселения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Курганинского района, указанного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anchor="/document/12154854/entry/1804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части</w:t>
        </w:r>
        <w:r w:rsidR="00AD0818" w:rsidRPr="002E0DC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4 статьи 18</w:t>
        </w:r>
      </w:hyperlink>
      <w:r w:rsidR="00AD0818" w:rsidRPr="002E0DC6">
        <w:rPr>
          <w:rFonts w:ascii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от 24 июля 2007 года N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209-ФЗ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"О развитии малого и среднего предпринимательства в Российской Федерации"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>Новоалексеев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(приложение N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3).</w:t>
      </w:r>
    </w:p>
    <w:p w:rsidR="00E424AA" w:rsidRPr="002E0DC6" w:rsidRDefault="00E424AA" w:rsidP="00E424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81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Новоалексеевского сельского поселения Курганинского района в </w:t>
      </w:r>
      <w:r w:rsidRPr="002E0DC6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сети «Интернет» и опубликовать в периодическом печатном издании «Вестник органов местного самоуправления Новоалексеевского сельского поселения Курганинского района».</w:t>
      </w:r>
    </w:p>
    <w:p w:rsidR="00026AE6" w:rsidRPr="002E0DC6" w:rsidRDefault="009F3899" w:rsidP="009F3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26AE6" w:rsidRPr="002E0DC6" w:rsidRDefault="009F3899" w:rsidP="009F3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его опубликования.</w:t>
      </w:r>
    </w:p>
    <w:p w:rsidR="009F3899" w:rsidRPr="002E0DC6" w:rsidRDefault="009F3899" w:rsidP="009F3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>Новоалексеев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>В.А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>Покусайлов</w:t>
      </w:r>
    </w:p>
    <w:p w:rsidR="009F3899" w:rsidRPr="002E0DC6" w:rsidRDefault="009F3899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AE6" w:rsidRPr="002E0DC6" w:rsidRDefault="002E0DC6" w:rsidP="002E0DC6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26AE6" w:rsidRPr="002E0DC6" w:rsidRDefault="00026AE6" w:rsidP="002E0DC6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26AE6" w:rsidRPr="002E0DC6" w:rsidRDefault="00026AE6" w:rsidP="002E0DC6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026AE6" w:rsidRPr="002E0DC6" w:rsidRDefault="009F3899" w:rsidP="002E0DC6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Новоалексеевс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кого сельского</w:t>
      </w:r>
    </w:p>
    <w:p w:rsidR="00026AE6" w:rsidRPr="002E0DC6" w:rsidRDefault="009F3899" w:rsidP="002E0D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Курганинского района</w:t>
      </w:r>
    </w:p>
    <w:p w:rsidR="00026AE6" w:rsidRPr="002E0DC6" w:rsidRDefault="00026AE6" w:rsidP="002E0D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E424AA" w:rsidRPr="002E0DC6" w:rsidRDefault="00E424AA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оказания имущественной поддержки субъектам</w:t>
      </w:r>
      <w:r w:rsidR="002E0DC6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предпринимательства и организациям,</w:t>
      </w:r>
      <w:r w:rsidR="002E0DC6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образующим инфраструктуру поддержки субъектов малого</w:t>
      </w:r>
      <w:r w:rsidR="002E0DC6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и среднего предпринимательства на территории </w:t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>Новоалексеевско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E0DC6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сельского поселения Курганинского района</w:t>
      </w:r>
    </w:p>
    <w:p w:rsidR="009F3899" w:rsidRPr="002E0DC6" w:rsidRDefault="009F3899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F389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026AE6" w:rsidRPr="002E0DC6" w:rsidRDefault="009F3899" w:rsidP="009F3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anchor="/document/12154854/entry/0" w:history="1">
        <w:r w:rsidR="00026AE6" w:rsidRPr="002E0DC6">
          <w:rPr>
            <w:rFonts w:ascii="Times New Roman" w:eastAsia="Times New Roman" w:hAnsi="Times New Roman" w:cs="Times New Roman"/>
            <w:sz w:val="24"/>
            <w:szCs w:val="24"/>
          </w:rPr>
          <w:t>Федеральными законами</w:t>
        </w:r>
      </w:hyperlink>
      <w:r w:rsidRPr="002E0DC6">
        <w:rPr>
          <w:rFonts w:ascii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от 24 июля 2007 года N 209-ФЗ "О развитии малого и среднего предпринимательства в Российской Федерации" и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b/>
          <w:bCs/>
          <w:sz w:val="24"/>
          <w:szCs w:val="24"/>
        </w:rPr>
        <w:t>от 22 июля 2008 года N</w:t>
      </w:r>
      <w:r w:rsidR="008412F2" w:rsidRPr="002E0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b/>
          <w:bCs/>
          <w:sz w:val="24"/>
          <w:szCs w:val="24"/>
        </w:rPr>
        <w:t>159-ФЗ</w:t>
      </w:r>
      <w:r w:rsidR="008412F2" w:rsidRPr="002E0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законодательные акты Российской Федерации",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anchor="/document/24060740/entry/0" w:history="1">
        <w:r w:rsidR="00026AE6" w:rsidRPr="002E0DC6">
          <w:rPr>
            <w:rFonts w:ascii="Times New Roman" w:eastAsia="Times New Roman" w:hAnsi="Times New Roman" w:cs="Times New Roman"/>
            <w:sz w:val="24"/>
            <w:szCs w:val="24"/>
          </w:rPr>
          <w:t>распоряжением</w:t>
        </w:r>
      </w:hyperlink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главы администрации (губернатора) Краснодарского края от 3 декабря 2008 года N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1040-р "Об имущественной поддержке субъектов малого и среднего предпринимательства в Краснодарском крае".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местного самоуправления в виде передачи во владение и (или) в пользование муниципального имущества, зданий, строений, сооружений, нежилых помещений,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оборудования, машин, механизмов, установок, транспортных средств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>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заявительный порядок обращения субъектов малого и среднего предпринимательства за оказанием поддержки;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3)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4)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оказание поддержки с соблюдением требований, установленных </w:t>
      </w:r>
      <w:hyperlink r:id="rId9" w:anchor="/document/12148517/entry/0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="008412F2" w:rsidRPr="002E0DC6">
        <w:rPr>
          <w:rFonts w:ascii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от 26 июля 2006 года N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135-ФЗ "О защите конкуренции";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5)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открытость процедур оказания поддержки.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6)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утверждают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anchor="/document/12161610/entry/0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="008412F2" w:rsidRPr="002E0DC6">
        <w:rPr>
          <w:rFonts w:ascii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от 22 июля 2008 года N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159-ФЗ "Об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anchor="/document/12124624/entry/3932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подпунктах 6</w:t>
        </w:r>
      </w:hyperlink>
      <w:r w:rsidRPr="002E0D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anchor="/document/12124624/entry/3932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8</w:t>
        </w:r>
      </w:hyperlink>
      <w:r w:rsidR="008412F2" w:rsidRPr="002E0DC6">
        <w:rPr>
          <w:rFonts w:ascii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anchor="/document/12124624/entry/3932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9 пункта 2 статьи 39.3</w:t>
        </w:r>
      </w:hyperlink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емельного кодекса Российской Федерации.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anchor="/document/12124624/entry/39118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подпунктами 1 - 10</w:t>
        </w:r>
      </w:hyperlink>
      <w:r w:rsidRPr="002E0D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anchor="/document/12124624/entry/39118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13 - 15</w:t>
        </w:r>
      </w:hyperlink>
      <w:r w:rsidRPr="002E0D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anchor="/document/12124624/entry/39118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18</w:t>
        </w:r>
      </w:hyperlink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anchor="/document/12124624/entry/39118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19 пункта 8 статьи 39.11</w:t>
        </w:r>
      </w:hyperlink>
      <w:r w:rsidR="008412F2" w:rsidRPr="002E0DC6">
        <w:rPr>
          <w:rFonts w:ascii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8412F2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являющихся участниками соглашений о разделе продукции;</w:t>
      </w:r>
    </w:p>
    <w:p w:rsidR="00026AE6" w:rsidRPr="002E0DC6" w:rsidRDefault="00E23439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proofErr w:type="gramEnd"/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В оказании поддержки должно быть отказано в случае, если: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не выполнены условия оказания поддержки;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3)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4)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anchor="/document/12161610/entry/921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частью</w:t>
        </w:r>
        <w:proofErr w:type="gramEnd"/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 xml:space="preserve"> 2.1 статьи 9</w:t>
        </w:r>
      </w:hyperlink>
      <w:r w:rsidR="00E23439" w:rsidRPr="002E0DC6">
        <w:rPr>
          <w:rFonts w:ascii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Федерального закона от 22 июля 2008 года N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1.7.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самоуправления, оказавшие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1.4. части 1 настоящего Положения.</w:t>
      </w:r>
      <w:proofErr w:type="gramEnd"/>
    </w:p>
    <w:p w:rsidR="00E424AA" w:rsidRPr="002E0DC6" w:rsidRDefault="00E424AA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Порядок и условия предоставления в аренду имущества,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предназначенного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для передачи во владение и (или) пользование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>Новоалексеев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ского сельского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E424AA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Курганинского района</w:t>
      </w:r>
    </w:p>
    <w:p w:rsidR="00026AE6" w:rsidRPr="002E0DC6" w:rsidRDefault="00E23439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В течение года с даты включения муниципального имущества в перечень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Новоалексеевск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ого сельского поселения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Курганинского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</w:t>
      </w:r>
      <w:proofErr w:type="gramEnd"/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Новоалексеев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Курганинского района (далее по текст</w:t>
      </w:r>
      <w:proofErr w:type="gramStart"/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 Перечень) уполномоченный орган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lastRenderedPageBreak/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"О защите конкуренции".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имущественной поддержки посредством предоставления в аренду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Новоалексеевского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 Курганинского района, субъектам малого и среднего предпринимательства необходимо обратиться с заявлением в администрацию 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Новоалексеевского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Курганинского района.</w:t>
      </w:r>
      <w:proofErr w:type="gramEnd"/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E23439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  <w:proofErr w:type="gramEnd"/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</w:t>
      </w:r>
      <w:r w:rsidR="00885D4F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anchor="/document/12177515/entry/0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885D4F" w:rsidRPr="002E0DC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885D4F" w:rsidRPr="002E0DC6">
        <w:rPr>
          <w:rFonts w:ascii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от 27 июля 2010 года N</w:t>
      </w:r>
      <w:r w:rsidR="00885D4F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210-ФЗ "Об организации предоставления государственных и муниципальных услуг" перечень документов.</w:t>
      </w:r>
      <w:proofErr w:type="gramEnd"/>
    </w:p>
    <w:p w:rsidR="00026AE6" w:rsidRPr="002E0DC6" w:rsidRDefault="00885D4F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 заявление рассматривается администрацией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Новоалексеевского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Курганинского района.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Каждый субъект малого и среднего предпринимательства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885D4F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Предоставление в аренду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осуществляется: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85D4F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посредством проведения торгов,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85D4F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без проведения торгов в случаях, предусмотренных действующим законодательством.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885D4F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Размер арендной платы, в том числе льготные ставки арендной платы,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утверждаемой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Советом депутатов </w:t>
      </w:r>
      <w:r w:rsidR="00885D4F" w:rsidRPr="002E0DC6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85D4F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Курганинского района.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При проведен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>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стартовый размер арендной платы определяется на основании отчета об оценке рыночной арендной платы, подготовленного в соответствии законодательством</w:t>
      </w:r>
      <w:r w:rsidR="00885D4F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оценочной деятельности.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lastRenderedPageBreak/>
        <w:t>2.7.</w:t>
      </w:r>
      <w:r w:rsidR="00885D4F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Срок, на который заключаются договоры в отношении имущества, включенного в Перечни, должен составлять не менее чем пять лет.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бизнес-инкубаторами</w:t>
      </w:r>
      <w:proofErr w:type="spellEnd"/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85D4F" w:rsidRPr="002E0DC6" w:rsidRDefault="00885D4F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</w:t>
      </w:r>
    </w:p>
    <w:p w:rsidR="00026AE6" w:rsidRPr="002E0DC6" w:rsidRDefault="00885D4F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P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P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P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Pr="002E0DC6">
        <w:rPr>
          <w:rFonts w:ascii="Times New Roman" w:eastAsia="Times New Roman" w:hAnsi="Times New Roman" w:cs="Times New Roman"/>
          <w:sz w:val="24"/>
          <w:szCs w:val="24"/>
        </w:rPr>
        <w:tab/>
        <w:t xml:space="preserve">    Г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Казарян</w:t>
      </w:r>
    </w:p>
    <w:p w:rsidR="00E424AA" w:rsidRPr="002E0DC6" w:rsidRDefault="00E424AA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AE6" w:rsidRPr="002E0DC6" w:rsidRDefault="00026AE6" w:rsidP="002E0DC6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ПРИЛОЖЕНИЕ N</w:t>
      </w:r>
      <w:r w:rsidR="00A62B7E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26AE6" w:rsidRPr="002E0DC6" w:rsidRDefault="00026AE6" w:rsidP="002E0DC6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26AE6" w:rsidRPr="002E0DC6" w:rsidRDefault="002E0DC6" w:rsidP="002E0DC6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</w:p>
    <w:p w:rsidR="00026AE6" w:rsidRPr="002E0DC6" w:rsidRDefault="00E424AA" w:rsidP="002E0DC6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026AE6" w:rsidRPr="002E0DC6" w:rsidRDefault="00A62B7E" w:rsidP="002E0D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Курганинского района</w:t>
      </w:r>
    </w:p>
    <w:p w:rsidR="00026AE6" w:rsidRPr="002E0DC6" w:rsidRDefault="00E424AA" w:rsidP="002E0DC6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85D4F" w:rsidRPr="002E0DC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A62B7E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D4F" w:rsidRPr="002E0DC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85D4F" w:rsidRPr="002E0DC6" w:rsidRDefault="00885D4F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формирования, ведения и обязательного опубликования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перечня муниципального имущества, свободного от прав третьих</w:t>
      </w:r>
    </w:p>
    <w:p w:rsidR="00026AE6" w:rsidRPr="002E0DC6" w:rsidRDefault="00026AE6" w:rsidP="00885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лиц (за исключением имущественных прав субъектов малого и среднего предпринимательства), предусмотренного</w:t>
      </w:r>
      <w:r w:rsidR="00885D4F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anchor="/document/12154854/entry/1804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частью 4 статьи 18</w:t>
        </w:r>
      </w:hyperlink>
      <w:r w:rsidR="00885D4F" w:rsidRPr="002E0DC6">
        <w:rPr>
          <w:rFonts w:ascii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Федеральног</w:t>
      </w:r>
      <w:r w:rsidR="00885D4F" w:rsidRPr="002E0DC6">
        <w:rPr>
          <w:rFonts w:ascii="Times New Roman" w:eastAsia="Times New Roman" w:hAnsi="Times New Roman" w:cs="Times New Roman"/>
          <w:sz w:val="24"/>
          <w:szCs w:val="24"/>
        </w:rPr>
        <w:t xml:space="preserve">о закона от 24 июля 2007 года N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209-ФЗ "О развитии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br/>
        <w:t>малого и среднего предпринимательства в Российской Федерации"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br/>
        <w:t xml:space="preserve">на территории 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Курганинского района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Настоящие Правила устанавливают порядок формирования, ведения (в том числе ежегодного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до 1 ноября текущего года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anchor="/document/12154854/entry/1804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частью 4 статьи 18</w:t>
        </w:r>
      </w:hyperlink>
      <w:r w:rsidR="00A8643D" w:rsidRPr="002E0DC6">
        <w:rPr>
          <w:rFonts w:ascii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Федерального закона от 24 июля 2007 года N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209-ФЗ О развитии малого и среднего предпринимательства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Федерации"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В Перечень вносятся сведения о муниципальном имуществе, соответствующем следующим критериям: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муниципальное имущество не ограничено в обороте;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муниципальное имущество не является объектом религиозного назначения;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муниципальное имущество не является объектом незавершенного строительства;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DC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E0D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в отношении муниципального имущества не принято решение о предоставлении его иным лицам;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ж)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муниципальное имущество не признано аварийным и подлежащим сносу или реконструкции.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Перечня, осуществляется уполномоченным органом на основании предложений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и утверждается постановлением администрации 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Курганинского района.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с даты внесения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Рассмотрение предложений, указанных в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пункте 1.3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настоящих Правил, осуществляется уполномоченным органом в течение 30 календарных дней </w:t>
      </w:r>
      <w:proofErr w:type="gramStart"/>
      <w:r w:rsidRPr="002E0DC6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его поступления.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предложения принимается одно из следующих решений:</w:t>
      </w:r>
    </w:p>
    <w:p w:rsidR="00026AE6" w:rsidRPr="002E0DC6" w:rsidRDefault="00A8643D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пунктом 2.2 настоящих Правил;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об исключении сведений о муниципальном имуществе, в отношении которого поступило предложение, из Перечня с учетом положений пунктов 1.6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1.7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настоящих Правил;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об отказе в учете предложения.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отказе в учете предложения, указанного в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пункте 1.3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настоящих Правил, уполномоченный орган направляет лицу, представившему предложение, мотивированный ответ о невозможности включения сведений о и муниципальном имуществе в Перечень или исключения сведений о муниципальном имуществе из Перечня.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anchor="/document/12148517/entry/0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="00A8643D" w:rsidRPr="002E0DC6">
        <w:rPr>
          <w:rFonts w:ascii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от 26 июля 2006 года N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135-ФЗ "О защите конкуренции".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1.7.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в отношении муниципального имущества в установленном законодательством порядке принято решение о его использовании для муниципальных либо иных целей;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1.8.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Сведения о муниципальном имуществе вносятся в Перечень в составе и по форме, которые установлены в соответствии с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anchor="/document/12154854/entry/18044" w:history="1"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>частью 4.4 статьи 18</w:t>
        </w:r>
      </w:hyperlink>
      <w:r w:rsidR="00A8643D" w:rsidRPr="002E0DC6">
        <w:rPr>
          <w:rFonts w:ascii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Федерального закона от 24 июля 2007 года N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209-ФЗ "О развитии малого и среднего предпринимательства в Российской Федерации".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1.9.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1.10.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Ведение Перечня осуществляется уполномоченным органом в электронной форме.</w:t>
      </w:r>
    </w:p>
    <w:p w:rsidR="00026AE6" w:rsidRPr="002E0DC6" w:rsidRDefault="00026AE6" w:rsidP="00E4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1.11.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Перечень и внесенные в него изменения подлежат: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lastRenderedPageBreak/>
        <w:t>а)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обязательному обнародованию - в течение 10 рабочих дней со дня утверждения;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размещению на официальном сайте 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Курганинского района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сети "Интернет" - в течение 3 рабочих дней со дня утверждения.</w:t>
      </w:r>
    </w:p>
    <w:p w:rsidR="00A8643D" w:rsidRPr="002E0DC6" w:rsidRDefault="00A8643D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</w:t>
      </w:r>
    </w:p>
    <w:p w:rsidR="00026AE6" w:rsidRPr="002E0DC6" w:rsidRDefault="00A8643D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P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P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Pr="002E0DC6">
        <w:rPr>
          <w:rFonts w:ascii="Times New Roman" w:eastAsia="Times New Roman" w:hAnsi="Times New Roman" w:cs="Times New Roman"/>
          <w:sz w:val="24"/>
          <w:szCs w:val="24"/>
        </w:rPr>
        <w:tab/>
      </w:r>
      <w:r w:rsidRPr="002E0DC6">
        <w:rPr>
          <w:rFonts w:ascii="Times New Roman" w:eastAsia="Times New Roman" w:hAnsi="Times New Roman" w:cs="Times New Roman"/>
          <w:sz w:val="24"/>
          <w:szCs w:val="24"/>
        </w:rPr>
        <w:tab/>
        <w:t xml:space="preserve">    Г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Казарян</w:t>
      </w:r>
    </w:p>
    <w:p w:rsidR="001D0778" w:rsidRPr="002E0DC6" w:rsidRDefault="001D0778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D0778" w:rsidRPr="002E0DC6" w:rsidSect="0084239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026AE6" w:rsidRPr="002E0DC6" w:rsidRDefault="00A8643D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Курганинского района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8643D" w:rsidRPr="002E0DC6">
        <w:rPr>
          <w:rFonts w:ascii="Times New Roman" w:eastAsia="Times New Roman" w:hAnsi="Times New Roman" w:cs="Times New Roman"/>
          <w:sz w:val="24"/>
          <w:szCs w:val="24"/>
        </w:rPr>
        <w:t>__________ N ____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Перечень муниципального имущества</w:t>
      </w:r>
    </w:p>
    <w:p w:rsidR="00026AE6" w:rsidRPr="002E0DC6" w:rsidRDefault="00A8643D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Курганинского района,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br/>
        <w:t>указанного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anchor="/document/12154854/entry/1804" w:history="1">
        <w:r w:rsidR="00026AE6" w:rsidRPr="002E0DC6">
          <w:rPr>
            <w:rFonts w:ascii="Times New Roman" w:eastAsia="Times New Roman" w:hAnsi="Times New Roman" w:cs="Times New Roman"/>
            <w:sz w:val="24"/>
            <w:szCs w:val="24"/>
          </w:rPr>
          <w:t>части</w:t>
        </w:r>
        <w:r w:rsidRPr="002E0DC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26AE6" w:rsidRPr="002E0DC6">
          <w:rPr>
            <w:rFonts w:ascii="Times New Roman" w:eastAsia="Times New Roman" w:hAnsi="Times New Roman" w:cs="Times New Roman"/>
            <w:sz w:val="24"/>
            <w:szCs w:val="24"/>
          </w:rPr>
          <w:t>4 статьи 18</w:t>
        </w:r>
      </w:hyperlink>
      <w:r w:rsidRPr="002E0DC6">
        <w:rPr>
          <w:rFonts w:ascii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24 июля 2007 года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209-ФЗ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>"О развитии малого и среднего предпринимательства в Российской Федерации"</w:t>
      </w:r>
      <w:r w:rsidR="001D0778" w:rsidRPr="002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2E0DC6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="00026AE6" w:rsidRPr="002E0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Курганинского района</w:t>
      </w:r>
    </w:p>
    <w:p w:rsidR="00A8643D" w:rsidRPr="002E0DC6" w:rsidRDefault="00A8643D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AE6" w:rsidRPr="002E0DC6" w:rsidRDefault="00026AE6" w:rsidP="0084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Наименование публично-правового образования _____________________________________________________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Данные об органе местного самоуправления, наделенном полномочиями</w:t>
      </w:r>
    </w:p>
    <w:p w:rsidR="00026AE6" w:rsidRPr="002E0DC6" w:rsidRDefault="00026AE6" w:rsidP="0084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6">
        <w:rPr>
          <w:rFonts w:ascii="Times New Roman" w:eastAsia="Times New Roman" w:hAnsi="Times New Roman" w:cs="Times New Roman"/>
          <w:sz w:val="24"/>
          <w:szCs w:val="24"/>
        </w:rPr>
        <w:t>по управлению соответствующим имуществом:</w:t>
      </w:r>
    </w:p>
    <w:tbl>
      <w:tblPr>
        <w:tblW w:w="141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5"/>
        <w:gridCol w:w="9475"/>
      </w:tblGrid>
      <w:tr w:rsidR="00026AE6" w:rsidRPr="002E0DC6" w:rsidTr="00026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A8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643D"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Новоалексеевского</w:t>
            </w: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26AE6" w:rsidRPr="002E0DC6" w:rsidTr="00026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1D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3524</w:t>
            </w:r>
            <w:r w:rsidR="00A8643D"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Краснодарский край, Курганинский район, ст. </w:t>
            </w:r>
            <w:r w:rsidR="001D0778"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Новоалексеевская</w:t>
            </w: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D0778"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1D0778"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лет ВЛКСМ</w:t>
            </w: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1D0778"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AE6" w:rsidRPr="002E0DC6" w:rsidTr="00026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6AE6" w:rsidRPr="002E0DC6" w:rsidTr="00026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1D0778" w:rsidP="001D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26AE6"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026AE6" w:rsidRPr="002E0DC6" w:rsidTr="00026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1D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8(86147) 7</w:t>
            </w:r>
            <w:r w:rsidR="001D0778"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0778"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0778"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26AE6" w:rsidRPr="002E0DC6" w:rsidTr="00026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1D0778" w:rsidP="001D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novoalpos</w:t>
            </w:r>
            <w:proofErr w:type="spellEnd"/>
            <w:r w:rsidR="00026AE6"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026AE6"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</w:tc>
      </w:tr>
      <w:tr w:rsidR="00026AE6" w:rsidRPr="002E0DC6" w:rsidTr="00026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1D0778" w:rsidP="001D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Новоалексеевская</w:t>
            </w:r>
            <w:proofErr w:type="gramStart"/>
            <w:r w:rsidR="00026AE6"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26AE6"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1D0778" w:rsidRPr="002E0DC6" w:rsidRDefault="001D0778" w:rsidP="001D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6AE6" w:rsidRPr="002E0DC6" w:rsidRDefault="00026AE6" w:rsidP="008423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7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1167"/>
        <w:gridCol w:w="1011"/>
        <w:gridCol w:w="973"/>
        <w:gridCol w:w="1117"/>
        <w:gridCol w:w="1261"/>
        <w:gridCol w:w="1024"/>
        <w:gridCol w:w="853"/>
        <w:gridCol w:w="1113"/>
        <w:gridCol w:w="1578"/>
        <w:gridCol w:w="1069"/>
        <w:gridCol w:w="44"/>
        <w:gridCol w:w="1281"/>
        <w:gridCol w:w="1135"/>
        <w:gridCol w:w="723"/>
      </w:tblGrid>
      <w:tr w:rsidR="00026AE6" w:rsidRPr="002E0DC6" w:rsidTr="001D0778"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 реестре имущества</w:t>
            </w:r>
          </w:p>
        </w:tc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</w:t>
            </w: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место-положе-ние</w:t>
            </w:r>
            <w:proofErr w:type="spellEnd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) объекта</w:t>
            </w:r>
          </w:p>
        </w:tc>
        <w:tc>
          <w:tcPr>
            <w:tcW w:w="121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1D0778">
            <w:pPr>
              <w:tabs>
                <w:tab w:val="left" w:pos="121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1D0778" w:rsidRPr="002E0DC6" w:rsidTr="001D0778"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Наи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мено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элемента</w:t>
            </w:r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ровоч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Наи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мено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ваниеэлемента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планировочной структуры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элемента </w:t>
            </w: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улично-дорож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сети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 </w:t>
            </w: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уличнодорожной</w:t>
            </w:r>
            <w:proofErr w:type="spellEnd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дома (включая </w:t>
            </w:r>
            <w:proofErr w:type="spellStart"/>
            <w:proofErr w:type="gram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лите-ру</w:t>
            </w:r>
            <w:proofErr w:type="spellEnd"/>
            <w:proofErr w:type="gramEnd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номер</w:t>
            </w:r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</w:t>
            </w:r>
            <w:proofErr w:type="gram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владе-</w:t>
            </w: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</w:p>
        </w:tc>
      </w:tr>
      <w:tr w:rsidR="001D0778" w:rsidRPr="002E0DC6" w:rsidTr="001D0778"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0778" w:rsidRPr="002E0DC6" w:rsidTr="001D0778"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26AE6" w:rsidRPr="002E0DC6" w:rsidRDefault="00026AE6" w:rsidP="008423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7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930"/>
        <w:gridCol w:w="1659"/>
        <w:gridCol w:w="1756"/>
        <w:gridCol w:w="2810"/>
        <w:gridCol w:w="2567"/>
        <w:gridCol w:w="2069"/>
        <w:gridCol w:w="1183"/>
      </w:tblGrid>
      <w:tr w:rsidR="00026AE6" w:rsidRPr="002E0DC6" w:rsidTr="00026AE6">
        <w:tc>
          <w:tcPr>
            <w:tcW w:w="1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недвижимости; движимое имущество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</w:t>
            </w:r>
            <w:proofErr w:type="spellStart"/>
            <w:proofErr w:type="gram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кадастра недвижимости</w:t>
            </w:r>
          </w:p>
        </w:tc>
        <w:tc>
          <w:tcPr>
            <w:tcW w:w="7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 учета</w:t>
            </w:r>
          </w:p>
        </w:tc>
      </w:tr>
      <w:tr w:rsidR="00026AE6" w:rsidRPr="002E0DC6" w:rsidTr="00026A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(для площади - кв</w:t>
            </w:r>
            <w:proofErr w:type="gramStart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; для протяженности - м; для глубины залегания - м; для объема - куб.м)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AE6" w:rsidRPr="002E0DC6" w:rsidTr="00026AE6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6AE6" w:rsidRPr="002E0DC6" w:rsidTr="00026AE6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26AE6" w:rsidRPr="002E0DC6" w:rsidRDefault="00026AE6" w:rsidP="008423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70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851"/>
        <w:gridCol w:w="850"/>
        <w:gridCol w:w="882"/>
        <w:gridCol w:w="677"/>
        <w:gridCol w:w="1353"/>
        <w:gridCol w:w="1726"/>
        <w:gridCol w:w="753"/>
        <w:gridCol w:w="637"/>
        <w:gridCol w:w="853"/>
        <w:gridCol w:w="969"/>
        <w:gridCol w:w="954"/>
        <w:gridCol w:w="504"/>
        <w:gridCol w:w="637"/>
        <w:gridCol w:w="480"/>
        <w:gridCol w:w="1290"/>
      </w:tblGrid>
      <w:tr w:rsidR="00026AE6" w:rsidRPr="002E0DC6" w:rsidTr="00A62B7E">
        <w:tc>
          <w:tcPr>
            <w:tcW w:w="590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88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026AE6" w:rsidRPr="002E0DC6" w:rsidTr="00A62B7E">
        <w:trPr>
          <w:trHeight w:val="322"/>
        </w:trPr>
        <w:tc>
          <w:tcPr>
            <w:tcW w:w="590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86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6AE6" w:rsidRPr="002E0DC6" w:rsidTr="00A62B7E">
        <w:trPr>
          <w:trHeight w:val="322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Тип: оборудование,</w:t>
            </w:r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машины, механизмы,</w:t>
            </w:r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установки, транспортные</w:t>
            </w:r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средства, инвентарь,</w:t>
            </w:r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иное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регистрационный знак (при наличи</w:t>
            </w: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объекта учета</w:t>
            </w:r>
          </w:p>
        </w:tc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</w:t>
            </w: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участка,</w:t>
            </w:r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в (на) котором расположен</w:t>
            </w:r>
          </w:p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493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AE6" w:rsidRPr="002E0DC6" w:rsidTr="00A62B7E"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</w:tr>
      <w:tr w:rsidR="00A62B7E" w:rsidRPr="002E0DC6" w:rsidTr="00A62B7E"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договор</w:t>
            </w: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окончания действия </w:t>
            </w: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</w:t>
            </w: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договора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окончания действия договора</w:t>
            </w:r>
          </w:p>
        </w:tc>
      </w:tr>
      <w:tr w:rsidR="00A62B7E" w:rsidRPr="002E0DC6" w:rsidTr="00A62B7E"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026AE6" w:rsidRPr="002E0DC6" w:rsidRDefault="00026AE6" w:rsidP="008423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424AA" w:rsidRPr="002E0DC6" w:rsidRDefault="00E424AA" w:rsidP="008423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424AA" w:rsidRPr="002E0DC6" w:rsidRDefault="00E424AA" w:rsidP="008423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1872"/>
        <w:gridCol w:w="1872"/>
        <w:gridCol w:w="1872"/>
        <w:gridCol w:w="1978"/>
      </w:tblGrid>
      <w:tr w:rsidR="00026AE6" w:rsidRPr="002E0DC6" w:rsidTr="00026AE6"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одно из значений: в перечне (изменениях в перечни)</w:t>
            </w:r>
          </w:p>
        </w:tc>
        <w:tc>
          <w:tcPr>
            <w:tcW w:w="7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026AE6" w:rsidRPr="002E0DC6" w:rsidTr="00026A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026AE6" w:rsidRPr="002E0DC6" w:rsidTr="00026A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6AE6" w:rsidRPr="002E0DC6" w:rsidRDefault="00026AE6" w:rsidP="008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026AE6" w:rsidRPr="002E0DC6" w:rsidTr="00026AE6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AE6" w:rsidRPr="002E0DC6" w:rsidRDefault="00026AE6" w:rsidP="008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E962D2" w:rsidRPr="002E0DC6" w:rsidRDefault="00E962D2" w:rsidP="0084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62D2" w:rsidRPr="002E0DC6" w:rsidSect="001D077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AE6"/>
    <w:rsid w:val="00026AE6"/>
    <w:rsid w:val="001C63AA"/>
    <w:rsid w:val="001D0778"/>
    <w:rsid w:val="002E0DC6"/>
    <w:rsid w:val="00476D56"/>
    <w:rsid w:val="008412F2"/>
    <w:rsid w:val="00842397"/>
    <w:rsid w:val="0086219E"/>
    <w:rsid w:val="00885D4F"/>
    <w:rsid w:val="0098537E"/>
    <w:rsid w:val="009F3899"/>
    <w:rsid w:val="00A62B7E"/>
    <w:rsid w:val="00A8643D"/>
    <w:rsid w:val="00AA57E4"/>
    <w:rsid w:val="00AC78BA"/>
    <w:rsid w:val="00AD0818"/>
    <w:rsid w:val="00CB0ED3"/>
    <w:rsid w:val="00E23439"/>
    <w:rsid w:val="00E424AA"/>
    <w:rsid w:val="00E962D2"/>
    <w:rsid w:val="00F62603"/>
    <w:rsid w:val="00FE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2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2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6AE6"/>
  </w:style>
  <w:style w:type="character" w:styleId="a3">
    <w:name w:val="Hyperlink"/>
    <w:basedOn w:val="a0"/>
    <w:uiPriority w:val="99"/>
    <w:semiHidden/>
    <w:unhideWhenUsed/>
    <w:rsid w:val="00026AE6"/>
    <w:rPr>
      <w:color w:val="0000FF"/>
      <w:u w:val="single"/>
    </w:rPr>
  </w:style>
  <w:style w:type="paragraph" w:customStyle="1" w:styleId="indent1">
    <w:name w:val="indent_1"/>
    <w:basedOn w:val="a"/>
    <w:rsid w:val="0002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">
    <w:name w:val="indent_2"/>
    <w:basedOn w:val="a"/>
    <w:rsid w:val="0002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02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26AE6"/>
  </w:style>
  <w:style w:type="paragraph" w:customStyle="1" w:styleId="empty">
    <w:name w:val="empty"/>
    <w:basedOn w:val="a"/>
    <w:rsid w:val="0002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unicipal.garant.ru/" TargetMode="Externa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http://municipal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24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23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4382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13</cp:revision>
  <dcterms:created xsi:type="dcterms:W3CDTF">2019-04-09T07:26:00Z</dcterms:created>
  <dcterms:modified xsi:type="dcterms:W3CDTF">2019-04-12T10:14:00Z</dcterms:modified>
</cp:coreProperties>
</file>