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2" w:rsidRPr="00D27F4F" w:rsidRDefault="00672484" w:rsidP="00D27F4F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42391E" w:rsidRPr="0067248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="00601C6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</w:t>
        </w:r>
      </w:hyperlink>
      <w:r w:rsidR="0042391E" w:rsidRPr="00672484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42391E" w:rsidRPr="0067248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определени</w:t>
      </w:r>
      <w:r w:rsidR="00601C6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я</w:t>
      </w:r>
      <w:r w:rsidR="0042391E" w:rsidRPr="0067248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нормативных затрат </w:t>
      </w:r>
      <w:r w:rsidR="0042391E" w:rsidRPr="0067248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на обеспечение функций муниципальных </w:t>
      </w:r>
      <w:r w:rsidR="0042391E" w:rsidRPr="0067248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ор</w:t>
      </w:r>
      <w:r w:rsidR="00D27F4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ганов Новоалексеевского сельского поселения</w:t>
      </w:r>
      <w:bookmarkEnd w:id="0"/>
      <w:r w:rsidR="00D27F4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D2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подведомственных</w:t>
      </w:r>
      <w:r w:rsidR="00133F92" w:rsidRPr="00D7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F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казенных</w:t>
      </w:r>
      <w:r w:rsidR="00133F92" w:rsidRPr="00D7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D27F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42391E" w:rsidRPr="00672484" w:rsidRDefault="0042391E" w:rsidP="00133F92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34A" w:rsidRDefault="00D7134A" w:rsidP="004073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95449" w:rsidRDefault="00A95449" w:rsidP="004073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073DB" w:rsidRPr="004024AE" w:rsidRDefault="0042391E" w:rsidP="00133F9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024AE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</w:p>
    <w:p w:rsidR="00D27F4F" w:rsidRPr="00133F92" w:rsidRDefault="004073DB" w:rsidP="00D27F4F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4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2391E" w:rsidRPr="004024A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F4F">
        <w:rPr>
          <w:rFonts w:ascii="Times New Roman" w:hAnsi="Times New Roman" w:cs="Times New Roman"/>
          <w:sz w:val="28"/>
          <w:szCs w:val="28"/>
        </w:rPr>
        <w:t xml:space="preserve"> Новоалексеевского сельского поселения и </w:t>
      </w:r>
    </w:p>
    <w:p w:rsidR="00133F92" w:rsidRPr="00133F92" w:rsidRDefault="00D27F4F" w:rsidP="00133F92">
      <w:pPr>
        <w:ind w:firstLine="0"/>
        <w:jc w:val="center"/>
        <w:rPr>
          <w:rFonts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подведомственных муниципальных казенных</w:t>
      </w:r>
      <w:r w:rsidR="00133F92" w:rsidRPr="00133F9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й</w:t>
      </w:r>
    </w:p>
    <w:p w:rsidR="00D07723" w:rsidRDefault="00D07723" w:rsidP="00D07723"/>
    <w:p w:rsidR="00D07723" w:rsidRDefault="00D07723" w:rsidP="00D07723">
      <w:pPr>
        <w:pStyle w:val="1"/>
      </w:pPr>
      <w:r>
        <w:t>I. Затраты на информационно-коммуникационные технологии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услуги связи</w:t>
      </w:r>
    </w:p>
    <w:p w:rsidR="00D07723" w:rsidRDefault="00D07723" w:rsidP="00D07723"/>
    <w:p w:rsidR="00D07723" w:rsidRDefault="00D07723" w:rsidP="00D07723">
      <w:r>
        <w:t>1. Затраты на абонентскую плату (З</w:t>
      </w:r>
      <w:r>
        <w:rPr>
          <w:vertAlign w:val="subscript"/>
        </w:rPr>
        <w:t> аб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55800" cy="68389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D07723" w:rsidRDefault="00D07723" w:rsidP="00D07723">
      <w:r>
        <w:t>Н</w:t>
      </w:r>
      <w:r>
        <w:rPr>
          <w:vertAlign w:val="subscript"/>
        </w:rPr>
        <w:t> iаб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iаб</w:t>
      </w:r>
      <w:r>
        <w:t xml:space="preserve"> - количество месяцев предоставления услуги с i-й абонентской платой.</w:t>
      </w:r>
    </w:p>
    <w:p w:rsidR="00D07723" w:rsidRDefault="00D07723" w:rsidP="00D07723">
      <w:r>
        <w:t>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 пов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6409055" cy="68389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07723" w:rsidRDefault="00D07723" w:rsidP="00D07723"/>
    <w:p w:rsidR="00D07723" w:rsidRDefault="00D07723" w:rsidP="00D07723">
      <w:r>
        <w:t>где: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gм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gм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07723" w:rsidRDefault="00D07723" w:rsidP="00D07723">
      <w:r>
        <w:t>Р</w:t>
      </w:r>
      <w:r>
        <w:rPr>
          <w:vertAlign w:val="subscript"/>
        </w:rPr>
        <w:t> gм</w:t>
      </w:r>
      <w:r>
        <w:t xml:space="preserve"> - цена минуты разговора при местных телефонных соединениях по g-му тарифу;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gм</w:t>
      </w:r>
      <w:r>
        <w:t xml:space="preserve"> - количество месяцев предоставления услуги местной телефонной связи </w:t>
      </w:r>
      <w:r>
        <w:lastRenderedPageBreak/>
        <w:t>по g-му тарифу;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iмг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7723" w:rsidRDefault="00D07723" w:rsidP="00D07723">
      <w:r>
        <w:t>Р</w:t>
      </w:r>
      <w:r>
        <w:rPr>
          <w:vertAlign w:val="subscript"/>
        </w:rPr>
        <w:t> iмг</w:t>
      </w:r>
      <w:r>
        <w:t xml:space="preserve"> - цена минуты разговора при междугородних телефонных соединениях по i-му тарифу;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jмн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jмн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jмн</w:t>
      </w:r>
      <w:r>
        <w:t xml:space="preserve"> - цена минуты разговора при международных телефонных соединениях по j-му тарифу;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jмн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D07723" w:rsidRDefault="00D07723" w:rsidP="00D07723">
      <w:r>
        <w:t>3. Затраты на оплату услуг подвижной связи (З</w:t>
      </w:r>
      <w:r>
        <w:rPr>
          <w:vertAlign w:val="subscript"/>
        </w:rPr>
        <w:t> сот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122805" cy="68389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</w:t>
      </w:r>
      <w:r w:rsidR="00D27F4F">
        <w:t>ми органами Новоалексеевского сельского поселения</w:t>
      </w:r>
      <w:r>
        <w:t xml:space="preserve"> (далее – муниципальные органы) в соответствии с </w:t>
      </w:r>
      <w:hyperlink w:anchor="sub_50" w:history="1">
        <w:r>
          <w:rPr>
            <w:rStyle w:val="a4"/>
          </w:rPr>
          <w:t>пунктом 5</w:t>
        </w:r>
      </w:hyperlink>
      <w:r>
        <w:t xml:space="preserve"> Правил определения нормативных затрат на обеспечение функций муниципальных органов </w:t>
      </w:r>
      <w:r w:rsidR="00D27F4F">
        <w:t>Новоалексеевского сельского поселения и  подведомственных муниципальных казенных учреждений</w:t>
      </w:r>
      <w:r>
        <w:t xml:space="preserve"> (далее - нормативы муниципальных органов)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>
          <w:rPr>
            <w:rStyle w:val="a4"/>
          </w:rPr>
          <w:t>приложением 1</w:t>
        </w:r>
      </w:hyperlink>
      <w:r>
        <w:t xml:space="preserve"> к настоящей Методике (далее - нормативы обеспечения средствами связи);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iсот</w:t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iсот</w:t>
      </w:r>
      <w:r>
        <w:t xml:space="preserve"> - количество месяцев (кварталов) предоставления услуги подвижной связи по i-й должности.</w:t>
      </w:r>
    </w:p>
    <w:p w:rsidR="00D07723" w:rsidRDefault="00D07723" w:rsidP="00D07723">
      <w: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>
        <w:rPr>
          <w:vertAlign w:val="subscript"/>
        </w:rPr>
        <w:t> ип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39925" cy="68389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iип</w:t>
      </w:r>
      <w:r>
        <w:t xml:space="preserve"> - количество SIM-карт по i-й должности в соответствии с нормативами муниципальных органов;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iип</w:t>
      </w:r>
      <w:r>
        <w:t xml:space="preserve"> - ежемесячная цена в расчете на 1 SIM-карту по i-й должности;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iип</w:t>
      </w:r>
      <w:r>
        <w:t xml:space="preserve"> - количество месяцев предоставления услуги передачи данных по i-й должности.</w:t>
      </w:r>
    </w:p>
    <w:p w:rsidR="00D07723" w:rsidRDefault="00D07723" w:rsidP="00D07723">
      <w:r>
        <w:t>5. Затраты на сеть "Интернет" и услуги интернет-провайдеров (З</w:t>
      </w:r>
      <w:r>
        <w:rPr>
          <w:vertAlign w:val="subscript"/>
        </w:rPr>
        <w:t> и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77670" cy="68389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iи</w:t>
      </w:r>
      <w:r>
        <w:t xml:space="preserve"> - количество каналов передачи данных сети "Интернет" с i-й пропускной способностью;</w:t>
      </w:r>
    </w:p>
    <w:p w:rsidR="00D07723" w:rsidRDefault="00D07723" w:rsidP="00D07723">
      <w:r>
        <w:t>Р</w:t>
      </w:r>
      <w:r>
        <w:rPr>
          <w:vertAlign w:val="subscript"/>
        </w:rPr>
        <w:t> iи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D07723" w:rsidRDefault="00D07723" w:rsidP="00D07723">
      <w:r>
        <w:t xml:space="preserve">6. Затраты на электросвязь, относящуюся к связи специального назначения, используемой на </w:t>
      </w:r>
      <w:r w:rsidR="002509C1">
        <w:t xml:space="preserve">муниципальном </w:t>
      </w:r>
      <w:r>
        <w:t>уровне (З</w:t>
      </w:r>
      <w:r>
        <w:rPr>
          <w:vertAlign w:val="subscript"/>
        </w:rPr>
        <w:t> рпс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рпс</w:t>
      </w:r>
      <w:r>
        <w:t>=</w:t>
      </w:r>
      <w:r>
        <w:rPr>
          <w:i/>
          <w:iCs/>
        </w:rPr>
        <w:t>Q</w:t>
      </w:r>
      <w:r>
        <w:rPr>
          <w:vertAlign w:val="subscript"/>
        </w:rPr>
        <w:t> рпс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рпс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N</w:t>
      </w:r>
      <w:r>
        <w:rPr>
          <w:vertAlign w:val="subscript"/>
        </w:rPr>
        <w:t> рпс</w:t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рпс</w:t>
      </w:r>
      <w:r>
        <w:t xml:space="preserve"> - количество телефонных номеров электросвязи, относящейся к связи специального назначения, используемой на </w:t>
      </w:r>
      <w:r w:rsidR="002509C1">
        <w:t>муниципальном</w:t>
      </w:r>
      <w:r>
        <w:t xml:space="preserve"> уровне;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рпс</w:t>
      </w:r>
      <w:r>
        <w:t xml:space="preserve"> - цена услуги электросвязи, относящейся к связи специального назначения, используемой на </w:t>
      </w:r>
      <w:r w:rsidR="002509C1">
        <w:t xml:space="preserve">муниципальном </w:t>
      </w:r>
      <w:r>
        <w:t>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рпс</w:t>
      </w:r>
      <w:r>
        <w:t xml:space="preserve"> - количество месяцев предоставления услуги.</w:t>
      </w:r>
    </w:p>
    <w:p w:rsidR="00D07723" w:rsidRDefault="00D07723" w:rsidP="00D07723">
      <w:r>
        <w:t>7.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 цп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39925" cy="68389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iцп</w:t>
      </w:r>
      <w:r>
        <w:t xml:space="preserve"> - количество организованных цифровых потоков с i-й абонентской платой;</w:t>
      </w:r>
    </w:p>
    <w:p w:rsidR="00D07723" w:rsidRDefault="00D07723" w:rsidP="00D07723">
      <w:r>
        <w:t>Р</w:t>
      </w:r>
      <w:r>
        <w:rPr>
          <w:vertAlign w:val="subscript"/>
        </w:rPr>
        <w:t> iцп</w:t>
      </w:r>
      <w:r>
        <w:t xml:space="preserve"> - ежемесячная i-я абонентская плата за цифровой поток;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iцп</w:t>
      </w:r>
      <w:r>
        <w:t xml:space="preserve"> - количество месяцев предоставления услуги с i-й абонентской платой.</w:t>
      </w:r>
    </w:p>
    <w:p w:rsidR="00D07723" w:rsidRDefault="00D07723" w:rsidP="00D07723">
      <w:pPr>
        <w:pStyle w:val="affff6"/>
        <w:rPr>
          <w:shd w:val="clear" w:color="auto" w:fill="F0F0F0"/>
        </w:rPr>
      </w:pPr>
    </w:p>
    <w:p w:rsidR="00D07723" w:rsidRDefault="00D07723" w:rsidP="00D07723">
      <w:r>
        <w:t>8.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 пр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089025" cy="683895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iпр</w:t>
      </w:r>
      <w:r>
        <w:t xml:space="preserve"> - цена по i-й иной услуге связи.</w:t>
      </w:r>
    </w:p>
    <w:p w:rsidR="00D07723" w:rsidRDefault="00D07723" w:rsidP="00D07723">
      <w:r>
        <w:t>9. Затраты на оплату услуг по приему и передаче телеграмм (З</w:t>
      </w:r>
      <w:r>
        <w:rPr>
          <w:vertAlign w:val="subscript"/>
        </w:rPr>
        <w:t> пт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71295" cy="683895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iпт</w:t>
      </w:r>
      <w:r>
        <w:t xml:space="preserve"> - количество i-x услуг по приему и передаче телеграмм;</w:t>
      </w:r>
    </w:p>
    <w:p w:rsidR="00D07723" w:rsidRDefault="00D07723" w:rsidP="00D07723">
      <w:r>
        <w:t>Р</w:t>
      </w:r>
      <w:r>
        <w:rPr>
          <w:vertAlign w:val="subscript"/>
        </w:rPr>
        <w:t> iпт</w:t>
      </w:r>
      <w:r>
        <w:t xml:space="preserve"> - цена i-й услуги по приему и передаче телеграмм.</w:t>
      </w:r>
    </w:p>
    <w:p w:rsidR="00EE4CD7" w:rsidRDefault="00EE4CD7" w:rsidP="00EE4CD7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D07723" w:rsidRPr="00EE4CD7" w:rsidRDefault="00D07723" w:rsidP="00EE4CD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Иные затраты на услуги связи определяются в соответствии с </w:t>
      </w:r>
      <w:hyperlink w:anchor="sub_30" w:history="1">
        <w:r w:rsidRPr="00EE4CD7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</w:t>
        </w:r>
      </w:hyperlink>
      <w:r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 определения нормативных затрат на обеспечение функций </w:t>
      </w:r>
      <w:r w:rsidR="002509C1"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органов</w:t>
      </w:r>
      <w:r w:rsidR="002268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Новоалексеевского сельского поселения и  подведомственных муниципальных казенных учреждений</w:t>
      </w:r>
      <w:r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утвержденных </w:t>
      </w:r>
      <w:hyperlink w:anchor="sub_0" w:history="1">
        <w:r w:rsidRPr="00EE4CD7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22682E">
        <w:t xml:space="preserve"> </w:t>
      </w:r>
      <w:r w:rsidR="002268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Новоалексеевского сельского поселения от ____________ № __</w:t>
      </w:r>
      <w:r w:rsidR="00EE4CD7"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EE4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- Правила).</w:t>
      </w:r>
    </w:p>
    <w:p w:rsidR="00D07723" w:rsidRPr="00EE4CD7" w:rsidRDefault="00D07723" w:rsidP="00EE4C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07723" w:rsidRDefault="00D07723" w:rsidP="00D07723">
      <w:pPr>
        <w:pStyle w:val="1"/>
      </w:pPr>
      <w:r>
        <w:t>Затраты на содержание имущества</w:t>
      </w:r>
    </w:p>
    <w:p w:rsidR="00D07723" w:rsidRDefault="00D07723" w:rsidP="00D07723"/>
    <w:p w:rsidR="00D07723" w:rsidRDefault="00D07723" w:rsidP="00D07723">
      <w:bookmarkStart w:id="1" w:name="sub_14012"/>
      <w:r>
        <w:t xml:space="preserve">11. При определении затрат на техническое обслуживание и регламентно-профилактический ремонт, указанный в </w:t>
      </w:r>
      <w:hyperlink w:anchor="sub_112" w:history="1">
        <w:r w:rsidRPr="00133F92">
          <w:t>пунктах 12-19</w:t>
        </w:r>
      </w:hyperlink>
      <w: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bookmarkEnd w:id="1"/>
    <w:p w:rsidR="00D07723" w:rsidRDefault="00D07723" w:rsidP="00D07723">
      <w:r>
        <w:t>12. Затраты на техническое обслуживание и регламентно-профилактический ремонт вычислительной техники (З</w:t>
      </w:r>
      <w:r>
        <w:rPr>
          <w:vertAlign w:val="subscript"/>
        </w:rPr>
        <w:t> рвт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37665" cy="68389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D07723" w:rsidRDefault="00D07723" w:rsidP="00D07723">
      <w:r>
        <w:t>Р</w:t>
      </w:r>
      <w:r>
        <w:rPr>
          <w:vertAlign w:val="subscript"/>
        </w:rPr>
        <w:t> iрвт</w:t>
      </w:r>
      <w: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D07723" w:rsidRDefault="00D07723" w:rsidP="00D07723">
      <w:r>
        <w:t>Предельное количество i-й вычислительной техники (</w:t>
      </w:r>
      <w:r>
        <w:rPr>
          <w:i/>
          <w:iCs/>
        </w:rPr>
        <w:t>Q</w:t>
      </w:r>
      <w:r>
        <w:rPr>
          <w:vertAlign w:val="subscript"/>
        </w:rPr>
        <w:t> i рвт предел</w:t>
      </w:r>
      <w:r>
        <w:t> ) определяется с округлением до целого по формулам:</w:t>
      </w:r>
    </w:p>
    <w:p w:rsidR="00D07723" w:rsidRDefault="00D07723" w:rsidP="00D07723">
      <w:r>
        <w:rPr>
          <w:noProof/>
        </w:rPr>
        <w:drawing>
          <wp:inline distT="0" distB="0" distL="0" distR="0">
            <wp:extent cx="1637665" cy="270510"/>
            <wp:effectExtent l="0" t="0" r="635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рвт предел</w:t>
      </w:r>
      <w:r>
        <w:t>=Ч</w:t>
      </w:r>
      <w:r>
        <w:rPr>
          <w:vertAlign w:val="subscript"/>
        </w:rPr>
        <w:t> оп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1 - для открытого контура обработки информации, где:</w:t>
      </w:r>
    </w:p>
    <w:p w:rsidR="00D07723" w:rsidRDefault="00D07723" w:rsidP="00D07723">
      <w:r>
        <w:t>Ч</w:t>
      </w:r>
      <w:r>
        <w:rPr>
          <w:vertAlign w:val="subscript"/>
        </w:rPr>
        <w:t> оп</w:t>
      </w:r>
      <w:r>
        <w:t xml:space="preserve"> - расчетная численность основных работников, определяемая по формуле;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059305" cy="29400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Ч</w:t>
      </w:r>
      <w:r>
        <w:rPr>
          <w:vertAlign w:val="subscript"/>
        </w:rPr>
        <w:t> с</w:t>
      </w:r>
      <w:r>
        <w:t xml:space="preserve"> - фактическая численность </w:t>
      </w:r>
      <w:r w:rsidR="002509C1">
        <w:t>муниципальных</w:t>
      </w:r>
      <w:r>
        <w:t xml:space="preserve"> служащих;</w:t>
      </w:r>
    </w:p>
    <w:p w:rsidR="00D07723" w:rsidRDefault="00D07723" w:rsidP="00D07723">
      <w:r>
        <w:t>Ч</w:t>
      </w:r>
      <w:r>
        <w:rPr>
          <w:vertAlign w:val="subscript"/>
        </w:rPr>
        <w:t> р</w:t>
      </w:r>
      <w:r>
        <w:t xml:space="preserve"> - фактическая численность работников, замещающих должности, не являющиеся должностями </w:t>
      </w:r>
      <w:r w:rsidR="002509C1">
        <w:t>муниципальной</w:t>
      </w:r>
      <w:r>
        <w:t xml:space="preserve"> службы;</w:t>
      </w:r>
    </w:p>
    <w:p w:rsidR="00D07723" w:rsidRDefault="00D07723" w:rsidP="00D07723">
      <w:r>
        <w:t>Ч</w:t>
      </w:r>
      <w:r>
        <w:rPr>
          <w:vertAlign w:val="subscript"/>
        </w:rPr>
        <w:t> нсот</w:t>
      </w:r>
      <w: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D07723" w:rsidRDefault="00D07723" w:rsidP="00D07723">
      <w:r>
        <w:t>1,1 - коэффициент, который используется на случай замещения вакантных должностей.</w:t>
      </w:r>
    </w:p>
    <w:p w:rsidR="00D07723" w:rsidRDefault="00D07723" w:rsidP="00D07723"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D07723" w:rsidRDefault="00D07723" w:rsidP="00D07723">
      <w:r>
        <w:t xml:space="preserve">Для вновь образованного </w:t>
      </w:r>
      <w:r w:rsidR="002509C1">
        <w:t>муниципаль</w:t>
      </w:r>
      <w:r w:rsidR="001D7D11">
        <w:t>ного органа Новоалексеевского сельского поселения</w:t>
      </w:r>
      <w:r>
        <w:t xml:space="preserve"> или вновь созданного </w:t>
      </w:r>
      <w:r w:rsidR="002509C1">
        <w:t xml:space="preserve">муниципального </w:t>
      </w:r>
      <w:r w:rsidR="001D7D11">
        <w:t>казенного</w:t>
      </w:r>
      <w:r>
        <w:t xml:space="preserve"> учреждения </w:t>
      </w:r>
      <w:r w:rsidR="001D7D11">
        <w:t>Новоалексеевского сельского поселения</w:t>
      </w:r>
      <w:r w:rsidR="002509C1">
        <w:t xml:space="preserve"> </w:t>
      </w:r>
      <w:r>
        <w:t>при определении нормативных затрат применяется значение предельной (штатной) численности.</w:t>
      </w:r>
    </w:p>
    <w:p w:rsidR="00D07723" w:rsidRDefault="00D07723" w:rsidP="00D07723">
      <w:r>
        <w:t>13.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 сби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77670" cy="68389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iсби</w:t>
      </w:r>
      <w:r>
        <w:t xml:space="preserve"> - количество единиц i-ro оборудования по обеспечению безопасности информации;</w:t>
      </w:r>
    </w:p>
    <w:p w:rsidR="00D07723" w:rsidRDefault="00D07723" w:rsidP="00D07723">
      <w:r>
        <w:t>Р</w:t>
      </w:r>
      <w:r>
        <w:rPr>
          <w:vertAlign w:val="subscript"/>
        </w:rPr>
        <w:t> iсби</w:t>
      </w:r>
      <w:r>
        <w:t xml:space="preserve"> - цена технического обслуживания и регламентно-профилактического ремонта 1 единицы 1-го оборудования в год.</w:t>
      </w:r>
    </w:p>
    <w:p w:rsidR="00D07723" w:rsidRDefault="00D07723" w:rsidP="00D07723">
      <w:r>
        <w:t>14.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 стс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05915" cy="68389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iстс</w:t>
      </w:r>
      <w:r>
        <w:t xml:space="preserve"> - количество автоматизированных телефонных станций i-го вида;</w:t>
      </w:r>
    </w:p>
    <w:p w:rsidR="00D07723" w:rsidRDefault="00D07723" w:rsidP="00D07723">
      <w:r>
        <w:t>Р</w:t>
      </w:r>
      <w:r>
        <w:rPr>
          <w:vertAlign w:val="subscript"/>
        </w:rPr>
        <w:t> iстс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7723" w:rsidRDefault="00D07723" w:rsidP="00D07723">
      <w:r>
        <w:t>15.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 лвс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05915" cy="68389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iлвс</w:t>
      </w:r>
      <w:r>
        <w:t xml:space="preserve"> - количество устройств локальных вычислительных сетей i-ro вида;</w:t>
      </w:r>
    </w:p>
    <w:p w:rsidR="00D07723" w:rsidRDefault="00D07723" w:rsidP="00D07723">
      <w:r>
        <w:t>Р</w:t>
      </w:r>
      <w:r>
        <w:rPr>
          <w:vertAlign w:val="subscript"/>
        </w:rPr>
        <w:t> iлвс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i-ro вида в год.</w:t>
      </w:r>
    </w:p>
    <w:p w:rsidR="00D07723" w:rsidRDefault="00D07723" w:rsidP="00D07723">
      <w:r>
        <w:lastRenderedPageBreak/>
        <w:t>16.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 сбп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77670" cy="68389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iсбп</w:t>
      </w:r>
      <w:r>
        <w:t xml:space="preserve"> - количество модулей бесперебойного питания i-го вида;</w:t>
      </w:r>
    </w:p>
    <w:p w:rsidR="00D07723" w:rsidRDefault="00D07723" w:rsidP="00D07723">
      <w:r>
        <w:t>Р</w:t>
      </w:r>
      <w:r>
        <w:rPr>
          <w:vertAlign w:val="subscript"/>
        </w:rPr>
        <w:t> iсбп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7723" w:rsidRDefault="00D07723" w:rsidP="00D07723">
      <w:r>
        <w:t>17.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(З</w:t>
      </w:r>
      <w:r>
        <w:rPr>
          <w:vertAlign w:val="subscript"/>
        </w:rPr>
        <w:t> рпм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41170" cy="68389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iрпм</w:t>
      </w:r>
      <w:r>
        <w:t xml:space="preserve"> - количество i-x принтеров, многофункциональных устройств и копировальных аппаратов (оргтехники) в соответствии с нормативами </w:t>
      </w:r>
      <w:r w:rsidR="00B85C90">
        <w:t>муниципальных</w:t>
      </w:r>
      <w:r>
        <w:t xml:space="preserve"> органов;</w:t>
      </w:r>
    </w:p>
    <w:p w:rsidR="00D07723" w:rsidRDefault="00D07723" w:rsidP="00D07723">
      <w:r>
        <w:t>Р</w:t>
      </w:r>
      <w:r>
        <w:rPr>
          <w:vertAlign w:val="subscript"/>
        </w:rPr>
        <w:t> iрпм</w:t>
      </w:r>
      <w:r>
        <w:t xml:space="preserve"> - цена технического обслуживания и регламентно-профилактического ремонта i-x принтеров, многофункциональных устройств и копировальных аппаратов (оргтехники) в год.</w:t>
      </w:r>
    </w:p>
    <w:p w:rsidR="00D07723" w:rsidRDefault="00D07723" w:rsidP="00D07723">
      <w:r>
        <w:t>18. Затраты на техническое обслуживание и диагностику информационно-коммуникационного оборудования (З</w:t>
      </w:r>
      <w:r>
        <w:rPr>
          <w:vertAlign w:val="subscript"/>
        </w:rPr>
        <w:t> ико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77670" cy="68389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iико</w:t>
      </w:r>
      <w:r>
        <w:t xml:space="preserve"> - количество i-го информационно-коммуникационного оборудования в соответствии с нормативами </w:t>
      </w:r>
      <w:r w:rsidR="00B85C90">
        <w:t>муниципальных</w:t>
      </w:r>
      <w:r>
        <w:t xml:space="preserve"> органов;</w:t>
      </w:r>
    </w:p>
    <w:p w:rsidR="00D07723" w:rsidRDefault="00D07723" w:rsidP="00D07723">
      <w:r>
        <w:t>Р</w:t>
      </w:r>
      <w:r>
        <w:rPr>
          <w:vertAlign w:val="subscript"/>
        </w:rPr>
        <w:t> iико</w:t>
      </w:r>
      <w:r>
        <w:t xml:space="preserve"> - цена технического обслуживания и регламентно-профилактического ремонта i-ro информационно-коммуникационного оборудования в год.</w:t>
      </w:r>
    </w:p>
    <w:p w:rsidR="00D07723" w:rsidRDefault="00D07723" w:rsidP="00D07723">
      <w:r>
        <w:t xml:space="preserve">19.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w:anchor="sub_30" w:history="1">
        <w:r w:rsidRPr="00133F92">
          <w:t xml:space="preserve">пунктом 3 </w:t>
        </w:r>
      </w:hyperlink>
      <w:r>
        <w:t>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07723" w:rsidRDefault="00D07723" w:rsidP="00D07723"/>
    <w:p w:rsidR="00D07723" w:rsidRDefault="00D07723" w:rsidP="00D07723">
      <w:r>
        <w:t>20.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 спо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спо</w:t>
      </w:r>
      <w:r>
        <w:t>=З</w:t>
      </w:r>
      <w:r>
        <w:rPr>
          <w:vertAlign w:val="subscript"/>
        </w:rPr>
        <w:t> сспс</w:t>
      </w:r>
      <w:r>
        <w:t>+З</w:t>
      </w:r>
      <w:r>
        <w:rPr>
          <w:vertAlign w:val="subscript"/>
        </w:rPr>
        <w:t> сип</w:t>
      </w:r>
      <w:r>
        <w:t>, где.</w:t>
      </w:r>
    </w:p>
    <w:p w:rsidR="00D07723" w:rsidRDefault="00D07723" w:rsidP="00D07723"/>
    <w:p w:rsidR="00D07723" w:rsidRDefault="00D07723" w:rsidP="00D07723">
      <w:r>
        <w:lastRenderedPageBreak/>
        <w:t>З</w:t>
      </w:r>
      <w:r>
        <w:rPr>
          <w:vertAlign w:val="subscript"/>
        </w:rPr>
        <w:t> сспс</w:t>
      </w:r>
      <w:r>
        <w:t xml:space="preserve"> - затраты на оплату услуг по сопровождению справочно-правовых систем;</w:t>
      </w:r>
    </w:p>
    <w:p w:rsidR="00D07723" w:rsidRDefault="00D07723" w:rsidP="00D07723">
      <w:r>
        <w:t>З</w:t>
      </w:r>
      <w:r>
        <w:rPr>
          <w:vertAlign w:val="subscript"/>
        </w:rPr>
        <w:t> 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D07723" w:rsidRDefault="00D07723" w:rsidP="00D07723"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7723" w:rsidRDefault="00D07723" w:rsidP="00D07723">
      <w:r>
        <w:t>21. Затраты на оплату услуг по сопровождению справочно-правовых систем (З</w:t>
      </w:r>
      <w:r>
        <w:rPr>
          <w:vertAlign w:val="subscript"/>
        </w:rPr>
        <w:t> сспс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296035" cy="68389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iсспс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7723" w:rsidRDefault="00D07723" w:rsidP="00D07723">
      <w:r>
        <w:t>22.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 сип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035810" cy="68389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gипо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7723" w:rsidRDefault="00D07723" w:rsidP="00D07723">
      <w:r>
        <w:t>Р</w:t>
      </w:r>
      <w:r>
        <w:rPr>
          <w:vertAlign w:val="subscript"/>
        </w:rPr>
        <w:t> jпнл</w:t>
      </w:r>
      <w:r>
        <w:t xml:space="preserve"> - цена простых (неисключительных) лицензии на использование программного обеспечения на j-e программное обеспечение, за исключением справочно-правовых систем.</w:t>
      </w:r>
    </w:p>
    <w:p w:rsidR="00D07723" w:rsidRDefault="00D07723" w:rsidP="00D07723">
      <w:r>
        <w:t>23. Затраты на оплату услуг, связанных с обеспечением безопасности информации (З</w:t>
      </w:r>
      <w:r>
        <w:rPr>
          <w:vertAlign w:val="subscript"/>
        </w:rPr>
        <w:t> оби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оби</w:t>
      </w:r>
      <w:r>
        <w:t>=З</w:t>
      </w:r>
      <w:r>
        <w:rPr>
          <w:vertAlign w:val="subscript"/>
        </w:rPr>
        <w:t> ат</w:t>
      </w:r>
      <w:r>
        <w:t>+З</w:t>
      </w:r>
      <w:r>
        <w:rPr>
          <w:vertAlign w:val="subscript"/>
        </w:rPr>
        <w:t> нп</w:t>
      </w:r>
      <w:r>
        <w:t>, где.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ат</w:t>
      </w:r>
      <w:r>
        <w:t xml:space="preserve"> - затраты на проведение аттестационных, проверочных и контрольных мероприятий;</w:t>
      </w:r>
    </w:p>
    <w:p w:rsidR="00D07723" w:rsidRDefault="00D07723" w:rsidP="00D07723">
      <w:r>
        <w:t>З</w:t>
      </w:r>
      <w:r>
        <w:rPr>
          <w:vertAlign w:val="subscript"/>
        </w:rPr>
        <w:t> 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7723" w:rsidRDefault="00D07723" w:rsidP="00D07723">
      <w:r>
        <w:t>24. Затраты на проведение аттестационных, проверочных и контрольных мероприятий (З</w:t>
      </w:r>
      <w:r>
        <w:rPr>
          <w:vertAlign w:val="subscript"/>
        </w:rPr>
        <w:t> ат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607945" cy="68389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iоб</w:t>
      </w:r>
      <w:r>
        <w:t xml:space="preserve"> - количество аттестуемых i-x объектов (помещений);</w:t>
      </w:r>
    </w:p>
    <w:p w:rsidR="00D07723" w:rsidRDefault="00D07723" w:rsidP="00D07723">
      <w:r>
        <w:t>Р</w:t>
      </w:r>
      <w:r>
        <w:rPr>
          <w:vertAlign w:val="subscript"/>
        </w:rPr>
        <w:t> iоб</w:t>
      </w:r>
      <w:r>
        <w:t xml:space="preserve"> - цена проведения аттестации 1 i-го объекта (помещения);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jус</w:t>
      </w:r>
      <w:r>
        <w:t xml:space="preserve"> - количество единиц j-го оборудования (устройств), требующих проверки;</w:t>
      </w:r>
    </w:p>
    <w:p w:rsidR="00D07723" w:rsidRDefault="00D07723" w:rsidP="00D07723">
      <w:r>
        <w:t>Р</w:t>
      </w:r>
      <w:r>
        <w:rPr>
          <w:vertAlign w:val="subscript"/>
        </w:rPr>
        <w:t> jус</w:t>
      </w:r>
      <w:r>
        <w:t xml:space="preserve"> - цена проведения проверки 1 единицы j-го оборудования (устройства).</w:t>
      </w:r>
    </w:p>
    <w:p w:rsidR="00D07723" w:rsidRDefault="00D07723" w:rsidP="00D07723">
      <w:r>
        <w:t>25.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 нп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503045" cy="683895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7723" w:rsidRDefault="00D07723" w:rsidP="00D07723">
      <w:r>
        <w:t>Р</w:t>
      </w:r>
      <w:r>
        <w:rPr>
          <w:vertAlign w:val="subscript"/>
        </w:rPr>
        <w:t> iнп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7723" w:rsidRDefault="00D07723" w:rsidP="00D07723">
      <w:r>
        <w:t>26.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 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359535" cy="683895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D07723" w:rsidRDefault="00D07723" w:rsidP="00D07723">
      <w:r>
        <w:t>Р</w:t>
      </w:r>
      <w:r>
        <w:rPr>
          <w:vertAlign w:val="subscript"/>
        </w:rPr>
        <w:t> iм</w:t>
      </w:r>
      <w:r>
        <w:t xml:space="preserve"> - цена монтажа (установки), дооборудования и наладки 1 единицы i-ro оборудования.</w:t>
      </w:r>
    </w:p>
    <w:p w:rsidR="00D07723" w:rsidRDefault="00D07723" w:rsidP="00D07723">
      <w:r>
        <w:t>27. Затраты на оплату работ по утилизации информационно-коммуникационного оборудования (З</w:t>
      </w:r>
      <w:r>
        <w:rPr>
          <w:vertAlign w:val="subscript"/>
        </w:rPr>
        <w:t> ут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542415" cy="683895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iут</w:t>
      </w:r>
      <w:r>
        <w:t xml:space="preserve"> - количество i-го информационно-коммуникационного оборудования, подлежащего утилизации;</w:t>
      </w:r>
    </w:p>
    <w:p w:rsidR="00D07723" w:rsidRDefault="00D07723" w:rsidP="00D07723">
      <w:r>
        <w:t>Р</w:t>
      </w:r>
      <w:r>
        <w:rPr>
          <w:vertAlign w:val="subscript"/>
        </w:rPr>
        <w:t> iут</w:t>
      </w:r>
      <w:r>
        <w:t xml:space="preserve"> - цена утилизации 1 единицы i-го информационно-коммуникационного оборудования.</w:t>
      </w:r>
    </w:p>
    <w:p w:rsidR="00D07723" w:rsidRDefault="00D07723" w:rsidP="00D07723">
      <w:r>
        <w:t xml:space="preserve">28. Затраты на изготовление криптографических ключей шифрования и </w:t>
      </w:r>
      <w:hyperlink r:id="rId33" w:history="1">
        <w:r w:rsidRPr="00133F92">
          <w:t>электронной подписи</w:t>
        </w:r>
      </w:hyperlink>
      <w:r>
        <w:t xml:space="preserve"> (З</w:t>
      </w:r>
      <w:r>
        <w:rPr>
          <w:vertAlign w:val="subscript"/>
        </w:rPr>
        <w:t> кшэп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932305" cy="683895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iкшэп</w:t>
      </w:r>
      <w:r>
        <w:t xml:space="preserve"> - количество i-x криптографических ключей шифрования и </w:t>
      </w:r>
      <w:hyperlink r:id="rId35" w:history="1">
        <w:r w:rsidRPr="00133F92">
          <w:t>электронной подписи</w:t>
        </w:r>
      </w:hyperlink>
      <w:r>
        <w:t>;</w:t>
      </w:r>
    </w:p>
    <w:p w:rsidR="00D07723" w:rsidRDefault="00D07723" w:rsidP="00D07723">
      <w:r>
        <w:t>Р</w:t>
      </w:r>
      <w:r>
        <w:rPr>
          <w:vertAlign w:val="subscript"/>
        </w:rPr>
        <w:t> iкшэп</w:t>
      </w:r>
      <w:r>
        <w:t xml:space="preserve"> - цена изготовления 1 единицы криптографических ключей шифрования и </w:t>
      </w:r>
      <w:hyperlink r:id="rId36" w:history="1">
        <w:r w:rsidRPr="00133F92">
          <w:t>электронной подписи</w:t>
        </w:r>
      </w:hyperlink>
      <w:r>
        <w:t>.</w:t>
      </w:r>
    </w:p>
    <w:p w:rsidR="00D07723" w:rsidRDefault="00D07723" w:rsidP="00D07723">
      <w:r>
        <w:t xml:space="preserve">29.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w:anchor="sub_30" w:history="1">
        <w:r w:rsidRPr="00133F92"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основных средств</w:t>
      </w:r>
    </w:p>
    <w:p w:rsidR="00D07723" w:rsidRDefault="00D07723" w:rsidP="00D07723"/>
    <w:p w:rsidR="00D07723" w:rsidRDefault="00D07723" w:rsidP="00D07723">
      <w:r>
        <w:t>30. Затраты на приобретение рабочих станций (З</w:t>
      </w:r>
      <w:r>
        <w:rPr>
          <w:vertAlign w:val="subscript"/>
        </w:rPr>
        <w:t> рст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115185" cy="70739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рст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07723" w:rsidRDefault="00D07723" w:rsidP="00D07723">
      <w:r>
        <w:t>Р</w:t>
      </w:r>
      <w:r>
        <w:rPr>
          <w:vertAlign w:val="subscript"/>
        </w:rPr>
        <w:t> i рст</w:t>
      </w:r>
      <w:r>
        <w:t xml:space="preserve"> - цена приобретения 1 рабочей станции по i-й должности в соответствии с нормативами </w:t>
      </w:r>
      <w:r w:rsidR="00E17239">
        <w:t xml:space="preserve">муниципальных </w:t>
      </w:r>
      <w:r>
        <w:t>органов.</w:t>
      </w:r>
    </w:p>
    <w:p w:rsidR="00D07723" w:rsidRDefault="00D07723" w:rsidP="00D07723">
      <w:r>
        <w:t>Количество рабочих станций по i-й должности (</w:t>
      </w:r>
      <w:r>
        <w:rPr>
          <w:i/>
          <w:iCs/>
        </w:rPr>
        <w:t>Q</w:t>
      </w:r>
      <w:r>
        <w:rPr>
          <w:vertAlign w:val="subscript"/>
        </w:rPr>
        <w:t> i рст предел</w:t>
      </w:r>
      <w:r>
        <w:t> ) определяется по формулам:</w:t>
      </w:r>
    </w:p>
    <w:p w:rsidR="00D07723" w:rsidRDefault="00D07723" w:rsidP="00D07723"/>
    <w:p w:rsidR="00D07723" w:rsidRDefault="00D07723" w:rsidP="00D07723">
      <w:r>
        <w:rPr>
          <w:noProof/>
        </w:rPr>
        <w:drawing>
          <wp:inline distT="0" distB="0" distL="0" distR="0">
            <wp:extent cx="1828800" cy="27051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рвт</w:t>
      </w:r>
      <w:r>
        <w:t>предел=Чоп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1 - для открытого контура обработки информации,</w:t>
      </w:r>
    </w:p>
    <w:p w:rsidR="00D07723" w:rsidRDefault="00D07723" w:rsidP="00D07723">
      <w:r>
        <w:t>где:</w:t>
      </w:r>
    </w:p>
    <w:p w:rsidR="00D07723" w:rsidRDefault="00D07723" w:rsidP="00D07723">
      <w:r>
        <w:t xml:space="preserve">Чоп - расчетная численность основных работников, определяемая в соответствии с </w:t>
      </w:r>
      <w:hyperlink w:anchor="sub_112" w:history="1">
        <w:r w:rsidRPr="00B64B78">
          <w:t>пунктом 12</w:t>
        </w:r>
      </w:hyperlink>
      <w:r>
        <w:t xml:space="preserve"> настоящей Методики.</w:t>
      </w:r>
    </w:p>
    <w:p w:rsidR="00D07723" w:rsidRDefault="00D07723" w:rsidP="00D07723">
      <w:r>
        <w:t xml:space="preserve">Для вновь образованного </w:t>
      </w:r>
      <w:r w:rsidR="00E17239">
        <w:t xml:space="preserve">муниципального </w:t>
      </w:r>
      <w:r>
        <w:t xml:space="preserve"> органа</w:t>
      </w:r>
      <w:r w:rsidR="00E17239">
        <w:t xml:space="preserve">Курганиснкого района </w:t>
      </w:r>
      <w:r>
        <w:t xml:space="preserve">или вновь созданного </w:t>
      </w:r>
      <w:r w:rsidR="00E17239">
        <w:t xml:space="preserve">муниципального </w:t>
      </w:r>
      <w:r>
        <w:t>казенного учреждения Краснодарского края при определении нормативных затрат применяется значение предельной (штатной) численности.</w:t>
      </w:r>
    </w:p>
    <w:p w:rsidR="00D07723" w:rsidRDefault="00D07723" w:rsidP="00D07723">
      <w:r>
        <w:t>31.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 пм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21790" cy="70739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пм</w:t>
      </w:r>
      <w:r>
        <w:t xml:space="preserve"> - количество принтеров, многофункциональных устройств, копировальных </w:t>
      </w:r>
      <w:r>
        <w:lastRenderedPageBreak/>
        <w:t xml:space="preserve">аппаратов и иной оргтехники по i-й должности в соответствии с нормативами </w:t>
      </w:r>
      <w:r w:rsidR="00E17239">
        <w:t>муниципальных</w:t>
      </w:r>
      <w:r>
        <w:t xml:space="preserve"> органов;</w:t>
      </w:r>
    </w:p>
    <w:p w:rsidR="00D07723" w:rsidRDefault="00D07723" w:rsidP="00D07723">
      <w:r>
        <w:t>Р</w:t>
      </w:r>
      <w:r>
        <w:rPr>
          <w:vertAlign w:val="subscript"/>
        </w:rPr>
        <w:t> i 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E17239">
        <w:t>муниципальных</w:t>
      </w:r>
      <w:r>
        <w:t xml:space="preserve"> органов.</w:t>
      </w:r>
    </w:p>
    <w:p w:rsidR="00D07723" w:rsidRDefault="00D07723" w:rsidP="00D07723">
      <w:r>
        <w:t>32. Затраты на приобретение средств подвижной связи (З</w:t>
      </w:r>
      <w:r>
        <w:rPr>
          <w:vertAlign w:val="subscript"/>
        </w:rPr>
        <w:t> прсот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122805" cy="70739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где;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прсот</w:t>
      </w:r>
      <w:r>
        <w:t xml:space="preserve"> - количество средств подвижной связи по i-й должности в соответствии с нормативами </w:t>
      </w:r>
      <w:r w:rsidR="00E17239">
        <w:t xml:space="preserve">муниципальных </w:t>
      </w:r>
      <w:r>
        <w:t xml:space="preserve"> органов, определенными с учетом нормативов затрат на обеспечение средствами связи;</w:t>
      </w:r>
    </w:p>
    <w:p w:rsidR="00D07723" w:rsidRDefault="00D07723" w:rsidP="00D07723">
      <w:r>
        <w:t>Р</w:t>
      </w:r>
      <w:r>
        <w:rPr>
          <w:vertAlign w:val="subscript"/>
        </w:rPr>
        <w:t> i прсот</w:t>
      </w:r>
      <w:r>
        <w:t xml:space="preserve"> - стоимость 1 средства подвижной связи для i-й должности в соответствии с нормативами </w:t>
      </w:r>
      <w:r w:rsidR="00E17239">
        <w:t xml:space="preserve">муниципальных </w:t>
      </w:r>
      <w:r>
        <w:t>органов, определенными с учетом нормативов затрат на обеспечение средствами связи.</w:t>
      </w:r>
    </w:p>
    <w:p w:rsidR="00D07723" w:rsidRDefault="00D07723" w:rsidP="00D07723">
      <w:r>
        <w:t>33. Затраты на приобретение планшетных компьютеров (З</w:t>
      </w:r>
      <w:r>
        <w:rPr>
          <w:vertAlign w:val="subscript"/>
        </w:rPr>
        <w:t> прпк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92300" cy="70739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bookmarkStart w:id="2" w:name="sub_333"/>
      <w:r>
        <w:rPr>
          <w:i/>
          <w:iCs/>
        </w:rPr>
        <w:t>Q</w:t>
      </w:r>
      <w:r>
        <w:rPr>
          <w:vertAlign w:val="subscript"/>
        </w:rPr>
        <w:t> iпрпк</w:t>
      </w:r>
      <w:r>
        <w:t xml:space="preserve"> - количество планшетных компьютеров по i-й должности в соответствии с нормативами </w:t>
      </w:r>
      <w:r w:rsidR="00E17239">
        <w:t>муниципальных</w:t>
      </w:r>
      <w:r>
        <w:t xml:space="preserve"> 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B64B78">
          <w:t>приложением 1.1</w:t>
        </w:r>
      </w:hyperlink>
      <w:r>
        <w:t xml:space="preserve"> к Методике;</w:t>
      </w:r>
    </w:p>
    <w:p w:rsidR="00D07723" w:rsidRDefault="00D07723" w:rsidP="00D07723">
      <w:bookmarkStart w:id="3" w:name="sub_334"/>
      <w:bookmarkEnd w:id="2"/>
      <w:r>
        <w:t>Р</w:t>
      </w:r>
      <w:r>
        <w:rPr>
          <w:vertAlign w:val="subscript"/>
        </w:rPr>
        <w:t> iпрпк</w:t>
      </w:r>
      <w:r>
        <w:t xml:space="preserve"> - цена 1 планшетного компьютера по i-й должности в соответствии с нормативами </w:t>
      </w:r>
      <w:r w:rsidR="00E17239">
        <w:t xml:space="preserve">муниципальных </w:t>
      </w:r>
      <w:r>
        <w:t xml:space="preserve">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B64B78">
          <w:t>приложением 1.1</w:t>
        </w:r>
      </w:hyperlink>
      <w:r>
        <w:t xml:space="preserve"> к Методике.</w:t>
      </w:r>
    </w:p>
    <w:p w:rsidR="00D07723" w:rsidRDefault="00D07723" w:rsidP="00D07723">
      <w:bookmarkStart w:id="4" w:name="sub_331"/>
      <w:bookmarkEnd w:id="3"/>
      <w:r>
        <w:t>33.1. Затраты на приобретение ноутбуков (З</w:t>
      </w:r>
      <w:r>
        <w:rPr>
          <w:vertAlign w:val="subscript"/>
        </w:rPr>
        <w:t> прнб</w:t>
      </w:r>
      <w:r>
        <w:t>) определяются по формуле:</w:t>
      </w:r>
    </w:p>
    <w:bookmarkEnd w:id="4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76425" cy="683895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iпрнб</w:t>
      </w:r>
      <w:r>
        <w:t xml:space="preserve"> - количество ноутбуков по i-й должности в соответствии с нормативами </w:t>
      </w:r>
      <w:r w:rsidR="00B85C90">
        <w:t>муниципальных</w:t>
      </w:r>
      <w:r>
        <w:t xml:space="preserve">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B64B78">
          <w:t>приложением 1.2</w:t>
        </w:r>
      </w:hyperlink>
      <w:r>
        <w:t xml:space="preserve"> к Методике;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iпрнб</w:t>
      </w:r>
      <w:r>
        <w:t xml:space="preserve"> - цена 1 ноутбука по i-й должности в соответствии с нормативами </w:t>
      </w:r>
      <w:r w:rsidR="00E17239">
        <w:t>муниципальных</w:t>
      </w:r>
      <w:r>
        <w:t xml:space="preserve">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B64B78">
          <w:t>приложением 1.2</w:t>
        </w:r>
      </w:hyperlink>
      <w:r>
        <w:t xml:space="preserve"> к Методике.</w:t>
      </w:r>
    </w:p>
    <w:p w:rsidR="00D07723" w:rsidRDefault="00D07723" w:rsidP="00D07723">
      <w:r>
        <w:t>34. Затраты на приобретение оборудования по обеспечению безопасности информации (З</w:t>
      </w:r>
      <w:r>
        <w:rPr>
          <w:vertAlign w:val="subscript"/>
        </w:rPr>
        <w:t> обин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900555" cy="70739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iобин</w:t>
      </w:r>
      <w:r>
        <w:t xml:space="preserve"> - количество i-го оборудования по обеспечению безопасности информации;</w:t>
      </w:r>
    </w:p>
    <w:p w:rsidR="00D07723" w:rsidRDefault="00D07723" w:rsidP="00D07723">
      <w:r>
        <w:t>Р</w:t>
      </w:r>
      <w:r>
        <w:rPr>
          <w:vertAlign w:val="subscript"/>
        </w:rPr>
        <w:t> iобин</w:t>
      </w:r>
      <w:r>
        <w:t xml:space="preserve"> - цена приобретаемого i-го оборудования по обеспечению безопасности информации.</w:t>
      </w:r>
    </w:p>
    <w:p w:rsidR="00D07723" w:rsidRDefault="00D07723" w:rsidP="00D07723">
      <w:r>
        <w:t xml:space="preserve">35. Иные затраты, относящиеся к затратам на приобретение основных средств в сфере информационно-коммуникационных технологий, определяются в соответствии </w:t>
      </w:r>
      <w:bookmarkStart w:id="5" w:name="_GoBack"/>
      <w:r>
        <w:t xml:space="preserve">с </w:t>
      </w:r>
      <w:hyperlink w:anchor="sub_30" w:history="1">
        <w:r w:rsidRPr="00B64B78">
          <w:t>пунктом 3</w:t>
        </w:r>
      </w:hyperlink>
      <w:r>
        <w:t xml:space="preserve"> Правил</w:t>
      </w:r>
      <w:bookmarkEnd w:id="5"/>
      <w:r>
        <w:t>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нематериальных активов</w:t>
      </w:r>
    </w:p>
    <w:p w:rsidR="00D07723" w:rsidRDefault="00D07723" w:rsidP="00D07723"/>
    <w:p w:rsidR="00D07723" w:rsidRDefault="00D07723" w:rsidP="00D07723">
      <w:r>
        <w:t>36. Затраты на приобретение исключительных лицензий на использование программного обеспечения (З</w:t>
      </w:r>
      <w:r>
        <w:rPr>
          <w:vertAlign w:val="subscript"/>
        </w:rPr>
        <w:t> илпо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92300" cy="70739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iилпо</w:t>
      </w:r>
      <w:r>
        <w:t xml:space="preserve"> - количество i-x исключительных лицензий на использование программного обеспечения;</w:t>
      </w:r>
    </w:p>
    <w:p w:rsidR="00D07723" w:rsidRDefault="00D07723" w:rsidP="00D07723">
      <w:r>
        <w:t>Р</w:t>
      </w:r>
      <w:r>
        <w:rPr>
          <w:vertAlign w:val="subscript"/>
        </w:rPr>
        <w:t> iилпо</w:t>
      </w:r>
      <w:r>
        <w:t xml:space="preserve"> - цена приобретаемой i-й исключительной лицензии на использование программного обеспечения.</w:t>
      </w:r>
    </w:p>
    <w:p w:rsidR="00D07723" w:rsidRDefault="00D07723" w:rsidP="00D07723">
      <w:r>
        <w:t xml:space="preserve">37. Затраты на доработку существующего прикладного программного обеспечения, числящегося на балансе </w:t>
      </w:r>
      <w:r w:rsidR="00E17239">
        <w:t xml:space="preserve">муниципального </w:t>
      </w:r>
      <w:r>
        <w:t>органа (З</w:t>
      </w:r>
      <w:r>
        <w:rPr>
          <w:vertAlign w:val="subscript"/>
        </w:rPr>
        <w:t> дпо</w:t>
      </w:r>
      <w:r>
        <w:t>);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85925" cy="70739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iдпо</w:t>
      </w:r>
      <w:r>
        <w:t xml:space="preserve"> - количество i-x услуг по доработке существующего прикладного программного обеспечения, числящегося на балансе </w:t>
      </w:r>
      <w:r w:rsidR="00E17239">
        <w:t>муниципального</w:t>
      </w:r>
      <w:r>
        <w:t xml:space="preserve"> органа;</w:t>
      </w:r>
    </w:p>
    <w:p w:rsidR="00D07723" w:rsidRDefault="00D07723" w:rsidP="00D07723">
      <w:r>
        <w:t>Р</w:t>
      </w:r>
      <w:r>
        <w:rPr>
          <w:vertAlign w:val="subscript"/>
        </w:rPr>
        <w:t> iдпо</w:t>
      </w:r>
      <w:r>
        <w:t xml:space="preserve"> - цена i-й услуги на доработку существующего прикладного программного обеспечения, числящегося на балансе </w:t>
      </w:r>
      <w:r w:rsidR="00E17239">
        <w:t>муниципального</w:t>
      </w:r>
      <w:r>
        <w:t xml:space="preserve"> органа.</w:t>
      </w:r>
    </w:p>
    <w:p w:rsidR="00D07723" w:rsidRDefault="00D07723" w:rsidP="00D07723"/>
    <w:p w:rsidR="00D07723" w:rsidRDefault="00D07723" w:rsidP="00D07723">
      <w:pPr>
        <w:pStyle w:val="1"/>
      </w:pPr>
      <w:bookmarkStart w:id="6" w:name="sub_14013"/>
      <w:r>
        <w:t>Затраты на приобретение материальных запасов</w:t>
      </w:r>
    </w:p>
    <w:bookmarkEnd w:id="6"/>
    <w:p w:rsidR="00D07723" w:rsidRDefault="00D07723" w:rsidP="00D07723"/>
    <w:p w:rsidR="00D07723" w:rsidRDefault="00D07723" w:rsidP="00D07723">
      <w:r>
        <w:t>38. Затраты на приобретение мониторов (З</w:t>
      </w:r>
      <w:r>
        <w:rPr>
          <w:vertAlign w:val="subscript"/>
        </w:rPr>
        <w:t> мон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49425" cy="70739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lastRenderedPageBreak/>
        <w:t>Q</w:t>
      </w:r>
      <w:r>
        <w:rPr>
          <w:vertAlign w:val="subscript"/>
        </w:rPr>
        <w:t> iмон</w:t>
      </w:r>
      <w:r>
        <w:t xml:space="preserve"> - количество мониторов для i-й должности;</w:t>
      </w:r>
    </w:p>
    <w:p w:rsidR="00D07723" w:rsidRDefault="00D07723" w:rsidP="00D07723">
      <w:r>
        <w:t>Р</w:t>
      </w:r>
      <w:r>
        <w:rPr>
          <w:vertAlign w:val="subscript"/>
        </w:rPr>
        <w:t> iмон</w:t>
      </w:r>
      <w:r>
        <w:t xml:space="preserve"> - цена одного монитора для i-й должности.</w:t>
      </w:r>
    </w:p>
    <w:p w:rsidR="00D07723" w:rsidRDefault="00D07723" w:rsidP="00D07723">
      <w:r>
        <w:t>39. Затраты на приобретение системных блоков (З</w:t>
      </w:r>
      <w:r>
        <w:rPr>
          <w:vertAlign w:val="subscript"/>
        </w:rPr>
        <w:t> сб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87170" cy="70739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iсб</w:t>
      </w:r>
      <w:r>
        <w:t xml:space="preserve"> - количество i-x системных блоков;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iсб</w:t>
      </w:r>
      <w:r>
        <w:t xml:space="preserve"> - цена одного i-го системного блока.</w:t>
      </w:r>
    </w:p>
    <w:p w:rsidR="00D07723" w:rsidRDefault="00D07723" w:rsidP="00D07723">
      <w:r>
        <w:t>40. Затраты на приобретение других запасных частей для вычислительной техники (З</w:t>
      </w:r>
      <w:r>
        <w:rPr>
          <w:vertAlign w:val="subscript"/>
        </w:rPr>
        <w:t> двт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21790" cy="70739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iдвт</w:t>
      </w:r>
      <w:r>
        <w:t xml:space="preserve"> - количество i-x запасных частей для вычислительной техники;</w:t>
      </w:r>
    </w:p>
    <w:p w:rsidR="00D07723" w:rsidRDefault="00D07723" w:rsidP="00D07723">
      <w:r>
        <w:t>Р</w:t>
      </w:r>
      <w:r>
        <w:rPr>
          <w:vertAlign w:val="subscript"/>
        </w:rPr>
        <w:t> iдвт</w:t>
      </w:r>
      <w:r>
        <w:t xml:space="preserve"> - цена 1 единицы i-й запасной части для вычислительной техники.</w:t>
      </w:r>
    </w:p>
    <w:p w:rsidR="00D07723" w:rsidRDefault="00D07723" w:rsidP="00D07723">
      <w:r>
        <w:t>41.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 мн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21790" cy="70739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мн</w:t>
      </w:r>
      <w:r>
        <w:t xml:space="preserve"> - количество носителей информации по i-й должности в соответствии с нормативами </w:t>
      </w:r>
      <w:r w:rsidR="00B85C90">
        <w:t>муниципальных</w:t>
      </w:r>
      <w:r>
        <w:t xml:space="preserve"> органов;</w:t>
      </w:r>
    </w:p>
    <w:p w:rsidR="00D07723" w:rsidRDefault="00D07723" w:rsidP="00D07723">
      <w:r>
        <w:t>Р</w:t>
      </w:r>
      <w:r>
        <w:rPr>
          <w:vertAlign w:val="subscript"/>
        </w:rPr>
        <w:t> i мн</w:t>
      </w:r>
      <w:r>
        <w:t xml:space="preserve"> - цена 1 единицы носителя информации по i-й должности в соответствии с нормативами </w:t>
      </w:r>
      <w:r w:rsidR="00E17239">
        <w:t xml:space="preserve">муниципальных </w:t>
      </w:r>
      <w:r>
        <w:t>органов.</w:t>
      </w:r>
    </w:p>
    <w:p w:rsidR="00D07723" w:rsidRDefault="00D07723" w:rsidP="00D07723">
      <w:r>
        <w:t>42.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 дсо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дсо</w:t>
      </w:r>
      <w:r>
        <w:t>=З</w:t>
      </w:r>
      <w:r>
        <w:rPr>
          <w:vertAlign w:val="subscript"/>
        </w:rPr>
        <w:t> рм</w:t>
      </w:r>
      <w:r>
        <w:t>+З</w:t>
      </w:r>
      <w:r>
        <w:rPr>
          <w:vertAlign w:val="subscript"/>
        </w:rPr>
        <w:t> зп</w:t>
      </w:r>
      <w:r>
        <w:t>, где.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07723" w:rsidRDefault="00D07723" w:rsidP="00D07723">
      <w:r>
        <w:t>З</w:t>
      </w:r>
      <w:r>
        <w:rPr>
          <w:vertAlign w:val="subscript"/>
        </w:rPr>
        <w:t> 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07723" w:rsidRDefault="00D07723" w:rsidP="00D07723">
      <w:r>
        <w:t>43.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 рм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003425" cy="70739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iрм</w: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B85C90">
        <w:t xml:space="preserve">муниципальных </w:t>
      </w:r>
      <w:r>
        <w:t>органов;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B85C90">
        <w:t>муниципальных</w:t>
      </w:r>
      <w:r>
        <w:t xml:space="preserve"> органов;</w:t>
      </w:r>
    </w:p>
    <w:p w:rsidR="00D07723" w:rsidRDefault="00D07723" w:rsidP="00D07723">
      <w:r>
        <w:t>Р</w:t>
      </w:r>
      <w:r>
        <w:rPr>
          <w:vertAlign w:val="subscript"/>
        </w:rPr>
        <w:t> iрм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B85C90">
        <w:t>муниципальных</w:t>
      </w:r>
      <w:r>
        <w:t xml:space="preserve"> органов.</w:t>
      </w:r>
    </w:p>
    <w:p w:rsidR="00D07723" w:rsidRDefault="00D07723" w:rsidP="00D07723">
      <w:r>
        <w:t>44.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 зп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47165" cy="70739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iзп</w:t>
      </w:r>
      <w: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D07723" w:rsidRDefault="00D07723" w:rsidP="00D07723">
      <w:r>
        <w:t>Р</w:t>
      </w:r>
      <w:r>
        <w:rPr>
          <w:vertAlign w:val="subscript"/>
        </w:rPr>
        <w:t> iзп</w:t>
      </w:r>
      <w:r>
        <w:t xml:space="preserve"> - цена 1 единицы i-й запасной части.</w:t>
      </w:r>
    </w:p>
    <w:p w:rsidR="00D07723" w:rsidRDefault="00D07723" w:rsidP="00D07723">
      <w:r>
        <w:t>45. Затраты на приобретение материальных запасов по обеспечению безопасности информации (З</w:t>
      </w:r>
      <w:r>
        <w:rPr>
          <w:vertAlign w:val="subscript"/>
        </w:rPr>
        <w:t> мби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72920" cy="70739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iмби</w:t>
      </w:r>
      <w:r>
        <w:t xml:space="preserve"> - количество i-го материального запаса;</w:t>
      </w:r>
    </w:p>
    <w:p w:rsidR="00D07723" w:rsidRDefault="00D07723" w:rsidP="00D07723">
      <w:r>
        <w:t>Р</w:t>
      </w:r>
      <w:r>
        <w:rPr>
          <w:vertAlign w:val="subscript"/>
        </w:rPr>
        <w:t> iмби</w:t>
      </w:r>
      <w:r>
        <w:t xml:space="preserve"> - цена 1 единицы i-го материального запаса.</w:t>
      </w:r>
    </w:p>
    <w:p w:rsidR="00D07723" w:rsidRDefault="00D07723" w:rsidP="00D07723">
      <w:bookmarkStart w:id="7" w:name="sub_46"/>
      <w:r>
        <w:t xml:space="preserve">46.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bookmarkEnd w:id="7"/>
    <w:p w:rsidR="00D07723" w:rsidRDefault="00D07723" w:rsidP="00D07723"/>
    <w:p w:rsidR="00D07723" w:rsidRDefault="00D07723" w:rsidP="00D07723">
      <w:pPr>
        <w:pStyle w:val="1"/>
      </w:pPr>
      <w:r>
        <w:t>II. Прочие затраты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07723" w:rsidRDefault="00D07723" w:rsidP="00D07723"/>
    <w:p w:rsidR="00D07723" w:rsidRDefault="00D07723" w:rsidP="00D07723">
      <w:r>
        <w:t>47. Затраты на услуги связи (</w:t>
      </w:r>
      <w:r>
        <w:rPr>
          <w:noProof/>
        </w:rPr>
        <w:drawing>
          <wp:inline distT="0" distB="0" distL="0" distR="0">
            <wp:extent cx="325755" cy="325755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336040" cy="32575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п</w:t>
      </w:r>
      <w:r>
        <w:t xml:space="preserve"> - затраты на оплату услуг почтовой связи;</w:t>
      </w:r>
    </w:p>
    <w:p w:rsidR="00D07723" w:rsidRDefault="00D07723" w:rsidP="00D07723">
      <w:r>
        <w:t>З</w:t>
      </w:r>
      <w:r>
        <w:rPr>
          <w:vertAlign w:val="subscript"/>
        </w:rPr>
        <w:t> сс</w:t>
      </w:r>
      <w:r>
        <w:t xml:space="preserve"> - затраты на оплату услуг специальной связи;</w:t>
      </w:r>
    </w:p>
    <w:p w:rsidR="00D07723" w:rsidRDefault="00D07723" w:rsidP="00D07723">
      <w:r>
        <w:t>З</w:t>
      </w:r>
      <w:r>
        <w:rPr>
          <w:vertAlign w:val="subscript"/>
        </w:rPr>
        <w:t> ис</w:t>
      </w:r>
      <w:r>
        <w:t xml:space="preserve"> - иные затраты, относящиеся к затратам на услуги связи.</w:t>
      </w:r>
    </w:p>
    <w:p w:rsidR="00D07723" w:rsidRDefault="00D07723" w:rsidP="00D07723">
      <w:r>
        <w:t>48. Затраты на оплату услуг почтовой связи (З</w:t>
      </w:r>
      <w:r>
        <w:rPr>
          <w:vertAlign w:val="subscript"/>
        </w:rPr>
        <w:t> 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311910" cy="70739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iп</w:t>
      </w:r>
      <w:r>
        <w:t xml:space="preserve"> - планируемое количество i-x почтовых отправлений в год;</w:t>
      </w:r>
    </w:p>
    <w:p w:rsidR="00D07723" w:rsidRDefault="00D07723" w:rsidP="00D07723">
      <w:r>
        <w:t>Р</w:t>
      </w:r>
      <w:r>
        <w:rPr>
          <w:vertAlign w:val="subscript"/>
        </w:rPr>
        <w:t> iп</w:t>
      </w:r>
      <w:r>
        <w:t xml:space="preserve"> - цена 1 i-го почтового отправления.</w:t>
      </w:r>
    </w:p>
    <w:p w:rsidR="00D07723" w:rsidRDefault="00D07723" w:rsidP="00D07723">
      <w:r>
        <w:t>49. Затраты на оплату услуг специальной связи (З</w:t>
      </w:r>
      <w:r>
        <w:rPr>
          <w:vertAlign w:val="subscript"/>
        </w:rPr>
        <w:t> сс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сс</w:t>
      </w:r>
      <w:r>
        <w:t>=</w:t>
      </w:r>
      <w:r>
        <w:rPr>
          <w:i/>
          <w:iCs/>
        </w:rPr>
        <w:t>Q</w:t>
      </w:r>
      <w:r>
        <w:rPr>
          <w:vertAlign w:val="subscript"/>
        </w:rPr>
        <w:t> сс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сс</w:t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сс</w:t>
      </w:r>
      <w:r>
        <w:t xml:space="preserve"> - планируемое количество листов (пакетов) исходящей информации в год;</w:t>
      </w:r>
    </w:p>
    <w:p w:rsidR="00D07723" w:rsidRDefault="00D07723" w:rsidP="00D07723">
      <w:r>
        <w:t>Р</w:t>
      </w:r>
      <w:r>
        <w:rPr>
          <w:vertAlign w:val="subscript"/>
        </w:rPr>
        <w:t> 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D07723" w:rsidRDefault="00D07723" w:rsidP="00D07723">
      <w:r>
        <w:t xml:space="preserve">50. Иные затраты, относящиеся к затратам на услуги связи,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транспортные услуги</w:t>
      </w:r>
    </w:p>
    <w:p w:rsidR="00D07723" w:rsidRDefault="00D07723" w:rsidP="00D07723"/>
    <w:p w:rsidR="00D07723" w:rsidRDefault="00D07723" w:rsidP="00D07723">
      <w:r>
        <w:t>51. Затраты по договору об оказании услуг перевозки (транспортировки) грузов (З</w:t>
      </w:r>
      <w:r>
        <w:rPr>
          <w:vertAlign w:val="subscript"/>
        </w:rPr>
        <w:t> дг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47165" cy="70739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iдг</w:t>
      </w:r>
      <w:r>
        <w:t xml:space="preserve"> - количество i-x услуг перевозки (транспортировки) грузов;</w:t>
      </w:r>
    </w:p>
    <w:p w:rsidR="00D07723" w:rsidRDefault="00D07723" w:rsidP="00D07723">
      <w:r>
        <w:t>Р</w:t>
      </w:r>
      <w:r>
        <w:rPr>
          <w:vertAlign w:val="subscript"/>
        </w:rPr>
        <w:t> iдг</w:t>
      </w:r>
      <w:r>
        <w:t xml:space="preserve"> - цена 1 i-й услуги перевозки (транспортировки) груза.</w:t>
      </w:r>
    </w:p>
    <w:p w:rsidR="00D07723" w:rsidRDefault="00D07723" w:rsidP="00D07723">
      <w:r>
        <w:t>52. Затраты на оплату услуг аренды транспортных средств (З</w:t>
      </w:r>
      <w:r>
        <w:rPr>
          <w:vertAlign w:val="subscript"/>
        </w:rPr>
        <w:t> аут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234565" cy="70739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аут</w:t>
      </w:r>
      <w: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 w:rsidR="00B85C90">
        <w:lastRenderedPageBreak/>
        <w:t>муниципальных</w:t>
      </w:r>
      <w:r>
        <w:t xml:space="preserve">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sub_10002" w:history="1">
        <w:r>
          <w:rPr>
            <w:rStyle w:val="a4"/>
          </w:rPr>
          <w:t>приложением 2</w:t>
        </w:r>
      </w:hyperlink>
      <w:r>
        <w:t xml:space="preserve"> к настоящей Методике;</w:t>
      </w:r>
    </w:p>
    <w:p w:rsidR="00D07723" w:rsidRDefault="00D07723" w:rsidP="00D07723">
      <w:r>
        <w:t>Р</w:t>
      </w:r>
      <w:r>
        <w:rPr>
          <w:vertAlign w:val="subscript"/>
        </w:rPr>
        <w:t> i аут</w:t>
      </w:r>
      <w:r>
        <w:t xml:space="preserve"> - цена аренды i-ro транспортного средства в месяц;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 аут</w:t>
      </w:r>
      <w:r>
        <w:t xml:space="preserve"> - планируемое количество месяцев аренды i-го транспортного средства.</w:t>
      </w:r>
    </w:p>
    <w:p w:rsidR="00D07723" w:rsidRDefault="00D07723" w:rsidP="00D07723">
      <w:r>
        <w:t>53. Затраты на оплату разовых услуг пассажирских перевозок при проведении совещания (З</w:t>
      </w:r>
      <w:r>
        <w:rPr>
          <w:vertAlign w:val="subscript"/>
        </w:rPr>
        <w:t> пп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33550" cy="70739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iу</w:t>
      </w:r>
      <w:r>
        <w:t xml:space="preserve"> - количество i-x разовых услуг пассажирских перевозок;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iч</w:t>
      </w:r>
      <w:r>
        <w:t xml:space="preserve"> - среднее количество часов аренды транспортного средства по i-й разовой услуге;</w:t>
      </w:r>
    </w:p>
    <w:p w:rsidR="00D07723" w:rsidRDefault="00D07723" w:rsidP="00D07723">
      <w:r>
        <w:t>Р</w:t>
      </w:r>
      <w:r>
        <w:rPr>
          <w:vertAlign w:val="subscript"/>
        </w:rPr>
        <w:t> iч</w:t>
      </w:r>
      <w:r>
        <w:t xml:space="preserve"> - цена 1 часа аренды транспортного средства по i-й разовой услуге.</w:t>
      </w:r>
    </w:p>
    <w:p w:rsidR="00D07723" w:rsidRDefault="00D07723" w:rsidP="00D07723">
      <w:r>
        <w:t>54.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 тру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24050" cy="70739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iтру</w:t>
      </w:r>
      <w:r>
        <w:t xml:space="preserve"> - число работников, имеющих право на компенсацию расходов, по i-му направлению;</w:t>
      </w:r>
    </w:p>
    <w:p w:rsidR="00D07723" w:rsidRDefault="00D07723" w:rsidP="00D07723">
      <w:r>
        <w:t>Р</w:t>
      </w:r>
      <w:r>
        <w:rPr>
          <w:vertAlign w:val="subscript"/>
        </w:rPr>
        <w:t> iтру</w:t>
      </w:r>
      <w:r>
        <w:t xml:space="preserve"> - цена проезда к месту нахождения учебного заведения по i-му направлению.</w:t>
      </w:r>
    </w:p>
    <w:p w:rsidR="00D07723" w:rsidRDefault="00D07723" w:rsidP="00D07723">
      <w:r>
        <w:t xml:space="preserve">55. Иные затраты, относящиеся к затратам на транспортные услуги,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07723" w:rsidRDefault="00D07723" w:rsidP="00D07723"/>
    <w:p w:rsidR="00D07723" w:rsidRDefault="00D07723" w:rsidP="00D07723">
      <w:r>
        <w:t>56.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 кр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кр</w:t>
      </w:r>
      <w:r>
        <w:t>=З</w:t>
      </w:r>
      <w:r>
        <w:rPr>
          <w:vertAlign w:val="subscript"/>
        </w:rPr>
        <w:t> проезд</w:t>
      </w:r>
      <w:r>
        <w:t>+З</w:t>
      </w:r>
      <w:r>
        <w:rPr>
          <w:vertAlign w:val="subscript"/>
        </w:rPr>
        <w:t> наем</w:t>
      </w:r>
      <w:r>
        <w:t>, где.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проезд</w:t>
      </w:r>
      <w:r>
        <w:t xml:space="preserve"> - затраты по договору на проезд к месту командирования и обратно;</w:t>
      </w:r>
    </w:p>
    <w:p w:rsidR="00D07723" w:rsidRDefault="00D07723" w:rsidP="00D07723">
      <w:r>
        <w:t>З</w:t>
      </w:r>
      <w:r>
        <w:rPr>
          <w:vertAlign w:val="subscript"/>
        </w:rPr>
        <w:t> наем</w:t>
      </w:r>
      <w:r>
        <w:t xml:space="preserve"> - затраты по договору на наем жилого помещения на период командирования.</w:t>
      </w:r>
    </w:p>
    <w:p w:rsidR="00D07723" w:rsidRDefault="00D07723" w:rsidP="00D07723">
      <w:r>
        <w:t>57. Затраты по договору на проезд к месту командирования и обратно (З</w:t>
      </w:r>
      <w:r>
        <w:rPr>
          <w:vertAlign w:val="subscript"/>
        </w:rPr>
        <w:t> проезд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433320" cy="70739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iпроезд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8672A" w:rsidRDefault="00D07723" w:rsidP="00D07723">
      <w:r>
        <w:t>Р</w:t>
      </w:r>
      <w:r>
        <w:rPr>
          <w:vertAlign w:val="subscript"/>
        </w:rPr>
        <w:t> iпроезд</w:t>
      </w:r>
      <w:r>
        <w:t xml:space="preserve"> - цена проезда по i-му направлению командирования </w:t>
      </w:r>
      <w:bookmarkStart w:id="8" w:name="sub_58"/>
    </w:p>
    <w:p w:rsidR="00D07723" w:rsidRDefault="00D07723" w:rsidP="00D07723">
      <w:r>
        <w:t>58. Затраты по договору на наем жилого помещения на период командирования (З</w:t>
      </w:r>
      <w:r>
        <w:rPr>
          <w:vertAlign w:val="subscript"/>
        </w:rPr>
        <w:t> наем</w:t>
      </w:r>
      <w:r>
        <w:t>) определяются по формуле:</w:t>
      </w:r>
    </w:p>
    <w:bookmarkEnd w:id="8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480945" cy="70739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iнаем</w:t>
      </w:r>
      <w: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8672A" w:rsidRDefault="00D07723" w:rsidP="00D07723">
      <w:r>
        <w:t>Р</w:t>
      </w:r>
      <w:r>
        <w:rPr>
          <w:vertAlign w:val="subscript"/>
        </w:rPr>
        <w:t> iнаем</w:t>
      </w:r>
      <w:r>
        <w:t xml:space="preserve"> - цена найма жилого помещения в сутки по i-му направлению командирования </w:t>
      </w:r>
    </w:p>
    <w:p w:rsidR="00D07723" w:rsidRDefault="00D07723" w:rsidP="00D07723">
      <w:r w:rsidRPr="00874995">
        <w:rPr>
          <w:i/>
          <w:iCs/>
          <w:color w:val="000000" w:themeColor="text1"/>
        </w:rPr>
        <w:t>N</w:t>
      </w:r>
      <w:r w:rsidRPr="00874995">
        <w:rPr>
          <w:color w:val="000000" w:themeColor="text1"/>
          <w:vertAlign w:val="subscript"/>
        </w:rPr>
        <w:t> iнаем</w:t>
      </w:r>
      <w:r w:rsidRPr="00874995">
        <w:rPr>
          <w:color w:val="000000" w:themeColor="text1"/>
        </w:rPr>
        <w:t xml:space="preserve"> - количество суток нахождения в командир</w:t>
      </w:r>
      <w:r>
        <w:t>овке по i-му направлению командирования.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коммунальные услуги</w:t>
      </w:r>
    </w:p>
    <w:p w:rsidR="00D07723" w:rsidRDefault="00D07723" w:rsidP="00D07723"/>
    <w:p w:rsidR="00D07723" w:rsidRDefault="00D07723" w:rsidP="00D07723">
      <w:r>
        <w:t>59. Затраты на коммунальные услуги (З</w:t>
      </w:r>
      <w:r>
        <w:rPr>
          <w:vertAlign w:val="subscript"/>
        </w:rPr>
        <w:t> ком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ком</w:t>
      </w:r>
      <w:r>
        <w:t>=З</w:t>
      </w:r>
      <w:r>
        <w:rPr>
          <w:vertAlign w:val="subscript"/>
        </w:rPr>
        <w:t> гс</w:t>
      </w:r>
      <w:r>
        <w:t>+З</w:t>
      </w:r>
      <w:r>
        <w:rPr>
          <w:vertAlign w:val="subscript"/>
        </w:rPr>
        <w:t> эс</w:t>
      </w:r>
      <w:r>
        <w:t>+З</w:t>
      </w:r>
      <w:r>
        <w:rPr>
          <w:vertAlign w:val="subscript"/>
        </w:rPr>
        <w:t> тс</w:t>
      </w:r>
      <w:r>
        <w:t>+З</w:t>
      </w:r>
      <w:r>
        <w:rPr>
          <w:vertAlign w:val="subscript"/>
        </w:rPr>
        <w:t> гв</w:t>
      </w:r>
      <w:r>
        <w:t>+З</w:t>
      </w:r>
      <w:r>
        <w:rPr>
          <w:vertAlign w:val="subscript"/>
        </w:rPr>
        <w:t> хв</w:t>
      </w:r>
      <w:r>
        <w:t>+З</w:t>
      </w:r>
      <w:r>
        <w:rPr>
          <w:vertAlign w:val="subscript"/>
        </w:rPr>
        <w:t> внск</w:t>
      </w:r>
      <w:r>
        <w:t>+З</w:t>
      </w:r>
      <w:r>
        <w:rPr>
          <w:vertAlign w:val="subscript"/>
        </w:rPr>
        <w:t> ику</w:t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гс</w:t>
      </w:r>
      <w:r>
        <w:t xml:space="preserve"> - затраты на газоснабжение и иные виды топлива;</w:t>
      </w:r>
    </w:p>
    <w:p w:rsidR="00D07723" w:rsidRDefault="00D07723" w:rsidP="00D07723">
      <w:r>
        <w:t>З</w:t>
      </w:r>
      <w:r>
        <w:rPr>
          <w:vertAlign w:val="subscript"/>
        </w:rPr>
        <w:t> эс</w:t>
      </w:r>
      <w:r>
        <w:t xml:space="preserve"> - затраты на электроснабжение;</w:t>
      </w:r>
    </w:p>
    <w:p w:rsidR="00D07723" w:rsidRDefault="00D07723" w:rsidP="00D07723">
      <w:r>
        <w:t>З</w:t>
      </w:r>
      <w:r>
        <w:rPr>
          <w:vertAlign w:val="subscript"/>
        </w:rPr>
        <w:t> тс</w:t>
      </w:r>
      <w:r>
        <w:t xml:space="preserve"> - затраты на теплоснабжение;</w:t>
      </w:r>
    </w:p>
    <w:p w:rsidR="00D07723" w:rsidRDefault="00D07723" w:rsidP="00D07723">
      <w:r>
        <w:t>З</w:t>
      </w:r>
      <w:r>
        <w:rPr>
          <w:vertAlign w:val="subscript"/>
        </w:rPr>
        <w:t> гв</w:t>
      </w:r>
      <w:r>
        <w:t xml:space="preserve"> - затраты на горячее водоснабжение;</w:t>
      </w:r>
    </w:p>
    <w:p w:rsidR="00D07723" w:rsidRDefault="00D07723" w:rsidP="00D07723">
      <w:r>
        <w:t>З</w:t>
      </w:r>
      <w:r>
        <w:rPr>
          <w:vertAlign w:val="subscript"/>
        </w:rPr>
        <w:t> хв</w:t>
      </w:r>
      <w:r>
        <w:t xml:space="preserve"> - затраты на холодное водоснабжение и водоотведение;</w:t>
      </w:r>
    </w:p>
    <w:p w:rsidR="00D07723" w:rsidRDefault="00D07723" w:rsidP="00D07723">
      <w:r>
        <w:t>З</w:t>
      </w:r>
      <w:r>
        <w:rPr>
          <w:vertAlign w:val="subscript"/>
        </w:rPr>
        <w:t> 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D07723" w:rsidRDefault="00D07723" w:rsidP="00D07723">
      <w:r>
        <w:t>З</w:t>
      </w:r>
      <w:r>
        <w:rPr>
          <w:vertAlign w:val="subscript"/>
        </w:rPr>
        <w:t> ику</w:t>
      </w:r>
      <w:r>
        <w:t xml:space="preserve"> - иные затраты, относящиеся к затратам на коммунальные услуги.</w:t>
      </w:r>
    </w:p>
    <w:p w:rsidR="00D07723" w:rsidRDefault="00D07723" w:rsidP="00D07723">
      <w:r>
        <w:t>60. Затраты на газоснабжение и иные виды топлива (З</w:t>
      </w:r>
      <w:r>
        <w:rPr>
          <w:vertAlign w:val="subscript"/>
        </w:rPr>
        <w:t> гс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28800" cy="70739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П</w:t>
      </w:r>
      <w:r>
        <w:rPr>
          <w:vertAlign w:val="subscript"/>
        </w:rPr>
        <w:t> iгс</w:t>
      </w:r>
      <w:r>
        <w:t xml:space="preserve"> - расчетная потребность в i-м виде топлива (газе и ином виде топлива);</w:t>
      </w:r>
    </w:p>
    <w:p w:rsidR="00D07723" w:rsidRDefault="00D07723" w:rsidP="00D07723">
      <w:r>
        <w:t>Т</w:t>
      </w:r>
      <w:r>
        <w:rPr>
          <w:vertAlign w:val="subscript"/>
        </w:rPr>
        <w:t> iгс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</w:t>
      </w:r>
      <w:r>
        <w:lastRenderedPageBreak/>
        <w:t>(если тарифы на соответствующий вид топлива подлежат государственному регулированию);</w:t>
      </w:r>
    </w:p>
    <w:p w:rsidR="00D07723" w:rsidRDefault="00D07723" w:rsidP="00D07723">
      <w:r>
        <w:rPr>
          <w:i/>
          <w:iCs/>
        </w:rPr>
        <w:t>k</w:t>
      </w:r>
      <w:r>
        <w:rPr>
          <w:vertAlign w:val="subscript"/>
        </w:rPr>
        <w:t> iгс</w:t>
      </w:r>
      <w:r>
        <w:t xml:space="preserve"> - поправочный коэффициент, учитывающий затраты на транспортировку i-го вида топлива.</w:t>
      </w:r>
    </w:p>
    <w:p w:rsidR="00D07723" w:rsidRDefault="00D07723" w:rsidP="00D07723">
      <w:r>
        <w:t>61. Затраты на электроснабжение (З</w:t>
      </w:r>
      <w:r>
        <w:rPr>
          <w:vertAlign w:val="subscript"/>
        </w:rPr>
        <w:t> эс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71295" cy="70739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Т</w:t>
      </w:r>
      <w:r>
        <w:rPr>
          <w:vertAlign w:val="subscript"/>
        </w:rPr>
        <w:t> iэс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D07723" w:rsidRDefault="00D07723" w:rsidP="00D07723">
      <w:r>
        <w:t>П</w:t>
      </w:r>
      <w:r>
        <w:rPr>
          <w:vertAlign w:val="subscript"/>
        </w:rPr>
        <w:t> iэс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D07723" w:rsidRDefault="00D07723" w:rsidP="00D07723">
      <w:r>
        <w:t>62. Затраты на теплоснабжение (З</w:t>
      </w:r>
      <w:r>
        <w:rPr>
          <w:vertAlign w:val="subscript"/>
        </w:rPr>
        <w:t> тс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тс</w:t>
      </w:r>
      <w:r>
        <w:t>=П</w:t>
      </w:r>
      <w:r>
        <w:rPr>
          <w:vertAlign w:val="subscript"/>
        </w:rPr>
        <w:t> топл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</w:t>
      </w:r>
      <w:r>
        <w:rPr>
          <w:vertAlign w:val="subscript"/>
        </w:rPr>
        <w:t> тс</w:t>
      </w:r>
      <w:r>
        <w:t>, где.</w:t>
      </w:r>
    </w:p>
    <w:p w:rsidR="00D07723" w:rsidRDefault="00D07723" w:rsidP="00D07723"/>
    <w:p w:rsidR="00D07723" w:rsidRDefault="00D07723" w:rsidP="00D07723">
      <w:r>
        <w:t>П</w:t>
      </w:r>
      <w:r>
        <w:rPr>
          <w:vertAlign w:val="subscript"/>
        </w:rPr>
        <w:t> топл</w:t>
      </w:r>
      <w:r>
        <w:t xml:space="preserve"> - расчетная потребность в теплоэнергии на отопление зданий, помещений и сооружений;</w:t>
      </w:r>
    </w:p>
    <w:p w:rsidR="00D07723" w:rsidRDefault="00D07723" w:rsidP="00D07723">
      <w:r>
        <w:t>Т</w:t>
      </w:r>
      <w:r>
        <w:rPr>
          <w:vertAlign w:val="subscript"/>
        </w:rPr>
        <w:t> тс</w:t>
      </w:r>
      <w:r>
        <w:t xml:space="preserve"> - регулируемый тариф на теплоснабжение.</w:t>
      </w:r>
    </w:p>
    <w:p w:rsidR="00D07723" w:rsidRDefault="00D07723" w:rsidP="00D07723">
      <w:r>
        <w:t>63. Затраты на горячее водоснабжение (З</w:t>
      </w:r>
      <w:r>
        <w:rPr>
          <w:vertAlign w:val="subscript"/>
        </w:rPr>
        <w:t> гв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гв</w:t>
      </w:r>
      <w:r>
        <w:t>=П</w:t>
      </w:r>
      <w:r>
        <w:rPr>
          <w:vertAlign w:val="subscript"/>
        </w:rPr>
        <w:t> гв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</w:t>
      </w:r>
      <w:r>
        <w:rPr>
          <w:vertAlign w:val="subscript"/>
        </w:rPr>
        <w:t> гв</w:t>
      </w:r>
      <w:r>
        <w:t>, где:</w:t>
      </w:r>
    </w:p>
    <w:p w:rsidR="00D07723" w:rsidRDefault="00D07723" w:rsidP="00D07723"/>
    <w:p w:rsidR="00D07723" w:rsidRDefault="00D07723" w:rsidP="00D07723">
      <w:r>
        <w:t>П</w:t>
      </w:r>
      <w:r>
        <w:rPr>
          <w:vertAlign w:val="subscript"/>
        </w:rPr>
        <w:t> гв</w:t>
      </w:r>
      <w:r>
        <w:t xml:space="preserve"> - расчетная потребность в горячей воде;</w:t>
      </w:r>
    </w:p>
    <w:p w:rsidR="00D07723" w:rsidRDefault="00D07723" w:rsidP="00D07723">
      <w:r>
        <w:t>Т</w:t>
      </w:r>
      <w:r>
        <w:rPr>
          <w:vertAlign w:val="subscript"/>
        </w:rPr>
        <w:t> гв</w:t>
      </w:r>
      <w:r>
        <w:t xml:space="preserve"> - регулируемый тариф на горячее водоснабжение.</w:t>
      </w:r>
    </w:p>
    <w:p w:rsidR="00D07723" w:rsidRDefault="00D07723" w:rsidP="00D07723">
      <w:bookmarkStart w:id="9" w:name="sub_64"/>
      <w:r>
        <w:t>64. Затраты на холодное водоснабжение и водоотведение (З</w:t>
      </w:r>
      <w:r>
        <w:rPr>
          <w:vertAlign w:val="subscript"/>
        </w:rPr>
        <w:t> хв</w:t>
      </w:r>
      <w:r>
        <w:t>) определяются по формуле:</w:t>
      </w:r>
    </w:p>
    <w:bookmarkEnd w:id="9"/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хв</w:t>
      </w:r>
      <w:r>
        <w:t>=П</w:t>
      </w:r>
      <w:r>
        <w:rPr>
          <w:vertAlign w:val="subscript"/>
        </w:rPr>
        <w:t> хв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</w:t>
      </w:r>
      <w:r>
        <w:rPr>
          <w:vertAlign w:val="subscript"/>
        </w:rPr>
        <w:t> хв</w:t>
      </w:r>
      <w:r>
        <w:t>+П</w:t>
      </w:r>
      <w:r>
        <w:rPr>
          <w:vertAlign w:val="subscript"/>
        </w:rPr>
        <w:t> во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</w:t>
      </w:r>
      <w:r>
        <w:rPr>
          <w:vertAlign w:val="subscript"/>
        </w:rPr>
        <w:t> во</w:t>
      </w:r>
      <w:r>
        <w:t>, где:</w:t>
      </w:r>
    </w:p>
    <w:p w:rsidR="00D07723" w:rsidRDefault="00D07723" w:rsidP="00D07723"/>
    <w:p w:rsidR="00D07723" w:rsidRDefault="00D07723" w:rsidP="00D07723">
      <w:r>
        <w:t>П</w:t>
      </w:r>
      <w:r>
        <w:rPr>
          <w:vertAlign w:val="subscript"/>
        </w:rPr>
        <w:t> хв</w:t>
      </w:r>
      <w:r>
        <w:t xml:space="preserve"> - расчетная потребность в холодном водоснабжении;</w:t>
      </w:r>
    </w:p>
    <w:p w:rsidR="00D07723" w:rsidRDefault="00D07723" w:rsidP="00D07723">
      <w:r>
        <w:t>Т</w:t>
      </w:r>
      <w:r>
        <w:rPr>
          <w:vertAlign w:val="subscript"/>
        </w:rPr>
        <w:t> хв</w:t>
      </w:r>
      <w:r>
        <w:t xml:space="preserve"> - регулируемый тариф на холодное водоснабжение;</w:t>
      </w:r>
    </w:p>
    <w:p w:rsidR="00D07723" w:rsidRDefault="00D07723" w:rsidP="00D07723">
      <w:r>
        <w:t>П</w:t>
      </w:r>
      <w:r>
        <w:rPr>
          <w:vertAlign w:val="subscript"/>
        </w:rPr>
        <w:t> во</w:t>
      </w:r>
      <w:r>
        <w:t xml:space="preserve"> - расчетная потребность в водоотведении;</w:t>
      </w:r>
    </w:p>
    <w:p w:rsidR="00D07723" w:rsidRDefault="00D07723" w:rsidP="00D07723">
      <w:r>
        <w:t>Т</w:t>
      </w:r>
      <w:r>
        <w:rPr>
          <w:vertAlign w:val="subscript"/>
        </w:rPr>
        <w:t> во</w:t>
      </w:r>
      <w:r>
        <w:t xml:space="preserve"> - регулируемый тариф на водоотведение.</w:t>
      </w:r>
    </w:p>
    <w:p w:rsidR="00D07723" w:rsidRDefault="00D07723" w:rsidP="00D07723">
      <w:r>
        <w:t>65. Затраты на оплату услуг внештатных сотрудников (З</w:t>
      </w:r>
      <w:r>
        <w:rPr>
          <w:vertAlign w:val="subscript"/>
        </w:rPr>
        <w:t> внск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3117215" cy="73977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М</w:t>
      </w:r>
      <w:r>
        <w:rPr>
          <w:vertAlign w:val="subscript"/>
        </w:rPr>
        <w:t> iвнск</w:t>
      </w:r>
      <w:r>
        <w:t xml:space="preserve"> - планируемое количество месяцев работы внештатного сотрудника по i-й должности;</w:t>
      </w:r>
    </w:p>
    <w:p w:rsidR="00D07723" w:rsidRDefault="00D07723" w:rsidP="00D07723">
      <w:r>
        <w:t>Р</w:t>
      </w:r>
      <w:r>
        <w:rPr>
          <w:vertAlign w:val="subscript"/>
        </w:rPr>
        <w:t> iвнск</w:t>
      </w:r>
      <w:r>
        <w:t xml:space="preserve"> - стоимость 1 месяца работы внештатного сотрудника но i-й должности;</w:t>
      </w:r>
    </w:p>
    <w:p w:rsidR="00D07723" w:rsidRDefault="00D07723" w:rsidP="00D07723">
      <w:r>
        <w:rPr>
          <w:i/>
          <w:iCs/>
        </w:rPr>
        <w:t>t</w:t>
      </w:r>
      <w:r>
        <w:rPr>
          <w:vertAlign w:val="subscript"/>
        </w:rPr>
        <w:t> iвнск</w:t>
      </w:r>
      <w:r>
        <w:t xml:space="preserve"> - процентная ставка страховых взносов в государственные внебюджетные </w:t>
      </w:r>
      <w:r>
        <w:lastRenderedPageBreak/>
        <w:t>фонды.</w:t>
      </w:r>
    </w:p>
    <w:p w:rsidR="00D07723" w:rsidRDefault="00D07723" w:rsidP="00D07723"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7723" w:rsidRDefault="00D07723" w:rsidP="00D07723"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D07723" w:rsidRDefault="00D07723" w:rsidP="00D07723">
      <w:r>
        <w:t xml:space="preserve">66. Иные затраты, относящиеся к затратам на коммунальные услуги,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аренду помещений и оборудования</w:t>
      </w:r>
    </w:p>
    <w:p w:rsidR="00D07723" w:rsidRDefault="00D07723" w:rsidP="00D07723"/>
    <w:p w:rsidR="00D07723" w:rsidRDefault="00D07723" w:rsidP="00D07723">
      <w:r>
        <w:t>67. Затраты на аренду помещений (З</w:t>
      </w:r>
      <w:r>
        <w:rPr>
          <w:vertAlign w:val="subscript"/>
        </w:rPr>
        <w:t> ап</w:t>
      </w:r>
      <w:r>
        <w:t xml:space="preserve">) для размещения работников, за исключением затрат на аренду помещений судебного участка мирового судьи </w:t>
      </w:r>
      <w:r w:rsidR="005261EB">
        <w:t>Курганинского района</w:t>
      </w:r>
      <w:r>
        <w:t>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305685" cy="70739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Ч</w:t>
      </w:r>
      <w:r>
        <w:rPr>
          <w:vertAlign w:val="subscript"/>
        </w:rPr>
        <w:t> iап</w:t>
      </w:r>
      <w:r>
        <w:t>- число работников, размещаемых на i-й арендуемой площади;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iап</w:t>
      </w:r>
      <w:r>
        <w:t xml:space="preserve"> - площадь помещений, рассчитанная с учетом нормативов, установленных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настоящей Методике;</w:t>
      </w:r>
    </w:p>
    <w:p w:rsidR="00D07723" w:rsidRDefault="00D07723" w:rsidP="00D07723">
      <w:r>
        <w:t>Р</w:t>
      </w:r>
      <w:r>
        <w:rPr>
          <w:vertAlign w:val="subscript"/>
        </w:rPr>
        <w:t> iап</w:t>
      </w:r>
      <w:r>
        <w:t xml:space="preserve"> - цена ежемесячной аренды за 1 кв. метр i-й арендуемой площади;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iап</w:t>
      </w:r>
      <w:r>
        <w:t xml:space="preserve"> - планируемое количество месяцев аренды i-й арендуемой площади.</w:t>
      </w:r>
    </w:p>
    <w:p w:rsidR="00D07723" w:rsidRDefault="00D07723" w:rsidP="00D07723">
      <w: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D07723" w:rsidRDefault="00D07723" w:rsidP="00D07723">
      <w:r>
        <w:t>68. Затраты на аренду помещений судебного участка мирового судьи  (З</w:t>
      </w:r>
      <w:r>
        <w:rPr>
          <w:vertAlign w:val="subscript"/>
        </w:rPr>
        <w:t> мс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93545" cy="70739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iс</w:t>
      </w:r>
      <w:r>
        <w:t xml:space="preserve"> - площадь помещений, рассчитанная с учетом нормативов, установленных </w:t>
      </w:r>
      <w:hyperlink w:anchor="sub_1400" w:history="1">
        <w:r>
          <w:rPr>
            <w:rStyle w:val="a4"/>
          </w:rPr>
          <w:t>приложением 4</w:t>
        </w:r>
      </w:hyperlink>
      <w:r>
        <w:t xml:space="preserve"> к настоящей Методике;</w:t>
      </w:r>
    </w:p>
    <w:p w:rsidR="00D07723" w:rsidRDefault="00D07723" w:rsidP="00D07723">
      <w:r>
        <w:t>Р</w:t>
      </w:r>
      <w:r>
        <w:rPr>
          <w:vertAlign w:val="subscript"/>
        </w:rPr>
        <w:t> iс</w:t>
      </w:r>
      <w:r>
        <w:t xml:space="preserve"> - цена ежемесячной аренды за 1 кв. метр i-й арендуемой площади;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iс</w:t>
      </w:r>
      <w:r>
        <w:t xml:space="preserve"> - планируемое количество месяцев аренды i-й арендуемой площади.</w:t>
      </w:r>
    </w:p>
    <w:p w:rsidR="00D07723" w:rsidRDefault="00D07723" w:rsidP="00D07723">
      <w:r>
        <w:t>69. Затраты на аренду помещения (зала) для проведения совещания (З</w:t>
      </w:r>
      <w:r>
        <w:rPr>
          <w:vertAlign w:val="subscript"/>
        </w:rPr>
        <w:t> акз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30045" cy="70739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iакз</w:t>
      </w:r>
      <w:r>
        <w:t xml:space="preserve"> - планируемое количество суток аренды i-ro помещения (зала);</w:t>
      </w:r>
    </w:p>
    <w:p w:rsidR="00D07723" w:rsidRDefault="00D07723" w:rsidP="00D07723">
      <w:r>
        <w:lastRenderedPageBreak/>
        <w:t>Р</w:t>
      </w:r>
      <w:r>
        <w:rPr>
          <w:vertAlign w:val="subscript"/>
        </w:rPr>
        <w:t> iакз</w:t>
      </w:r>
      <w:r>
        <w:t xml:space="preserve"> - цена аренды i-ro помещения (зала) в сутки.</w:t>
      </w:r>
    </w:p>
    <w:p w:rsidR="00D07723" w:rsidRDefault="00D07723" w:rsidP="00D07723">
      <w:r>
        <w:t xml:space="preserve">70. Затраты на аренду оборудования для проведения совещания (Заоб) (за исключением оборудования, указанного в </w:t>
      </w:r>
      <w:hyperlink w:anchor="sub_701" w:history="1">
        <w:r>
          <w:rPr>
            <w:rStyle w:val="a4"/>
          </w:rPr>
          <w:t>пункте 70.1</w:t>
        </w:r>
      </w:hyperlink>
      <w:r>
        <w:t xml:space="preserve"> Методики)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234565" cy="70739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iоб</w:t>
      </w:r>
      <w:r>
        <w:t xml:space="preserve"> - количество арендуемого i-го оборудования;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iдн</w:t>
      </w:r>
      <w:r>
        <w:t xml:space="preserve"> - количество дней аренды i-го оборудования;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iч</w:t>
      </w:r>
      <w:r>
        <w:t xml:space="preserve"> - количество часов аренды в день i-го оборудования;</w:t>
      </w:r>
    </w:p>
    <w:p w:rsidR="00D07723" w:rsidRDefault="00D07723" w:rsidP="00D07723">
      <w:r>
        <w:t>Р</w:t>
      </w:r>
      <w:r>
        <w:rPr>
          <w:vertAlign w:val="subscript"/>
        </w:rPr>
        <w:t> iч</w:t>
      </w:r>
      <w:r>
        <w:t xml:space="preserve"> - цена 1 часа аренды i-го оборудования.</w:t>
      </w:r>
    </w:p>
    <w:p w:rsidR="00D07723" w:rsidRDefault="00D07723" w:rsidP="00D07723">
      <w:bookmarkStart w:id="10" w:name="sub_701"/>
      <w:r>
        <w:t xml:space="preserve">70.1. Затраты на оплату услуг по предоставлению мультимедийного оборудования для обеспечения деятельности </w:t>
      </w:r>
      <w:r w:rsidR="005261EB">
        <w:t>муниципальных</w:t>
      </w:r>
      <w:r>
        <w:t xml:space="preserve"> органов (З</w:t>
      </w:r>
      <w:r>
        <w:rPr>
          <w:vertAlign w:val="subscript"/>
        </w:rPr>
        <w:t> млоб</w:t>
      </w:r>
      <w:r>
        <w:t>) определяются по формуле:</w:t>
      </w:r>
    </w:p>
    <w:bookmarkEnd w:id="10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504440" cy="68389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iмлоб</w:t>
      </w:r>
      <w:r>
        <w:t xml:space="preserve"> - количество i-x комплектов мультимедийного оборудования в соответствии с нормативами </w:t>
      </w:r>
      <w:r w:rsidR="005261EB">
        <w:t>муниципальных</w:t>
      </w:r>
      <w:r>
        <w:t xml:space="preserve"> органов;</w:t>
      </w:r>
    </w:p>
    <w:p w:rsidR="00D07723" w:rsidRDefault="00D07723" w:rsidP="00D07723">
      <w:r>
        <w:rPr>
          <w:i/>
          <w:iCs/>
        </w:rPr>
        <w:t>P</w:t>
      </w:r>
      <w:r>
        <w:rPr>
          <w:vertAlign w:val="subscript"/>
        </w:rPr>
        <w:t> iмлоб</w:t>
      </w:r>
      <w:r>
        <w:t xml:space="preserve"> - цена услуги по предоставлению одного i-гo комплекта мультимедийного оборудования в месяц в соответствии с нормативами </w:t>
      </w:r>
      <w:r w:rsidR="005261EB">
        <w:t>муниципальных</w:t>
      </w:r>
      <w:r>
        <w:t xml:space="preserve"> органов;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iмлоб</w:t>
      </w:r>
      <w:r>
        <w:t xml:space="preserve"> - планируемое количество месяцев пользования i-м комплектом мультимедийного оборудования.</w:t>
      </w:r>
    </w:p>
    <w:p w:rsidR="00D07723" w:rsidRDefault="00D07723" w:rsidP="00D07723">
      <w:r>
        <w:t xml:space="preserve">71. Иные затраты, относящиеся к затратам на аренду помещений и оборудования,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07723" w:rsidRDefault="00D07723" w:rsidP="00D07723"/>
    <w:p w:rsidR="00D07723" w:rsidRDefault="00D07723" w:rsidP="00D07723">
      <w:r>
        <w:t>72. Затраты на содержание и техническое обслуживание помещений (З</w:t>
      </w:r>
      <w:r>
        <w:rPr>
          <w:vertAlign w:val="subscript"/>
        </w:rPr>
        <w:t> сп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сп</w:t>
      </w:r>
      <w:r>
        <w:t>=З</w:t>
      </w:r>
      <w:r>
        <w:rPr>
          <w:vertAlign w:val="subscript"/>
        </w:rPr>
        <w:t> ос</w:t>
      </w:r>
      <w:r>
        <w:t>+З</w:t>
      </w:r>
      <w:r>
        <w:rPr>
          <w:vertAlign w:val="subscript"/>
        </w:rPr>
        <w:t> тр</w:t>
      </w:r>
      <w:r>
        <w:t>+З</w:t>
      </w:r>
      <w:r>
        <w:rPr>
          <w:vertAlign w:val="subscript"/>
        </w:rPr>
        <w:t> эз</w:t>
      </w:r>
      <w:r>
        <w:t>+З</w:t>
      </w:r>
      <w:r>
        <w:rPr>
          <w:vertAlign w:val="subscript"/>
        </w:rPr>
        <w:t> аутп</w:t>
      </w:r>
      <w:r>
        <w:t>+З</w:t>
      </w:r>
      <w:r>
        <w:rPr>
          <w:vertAlign w:val="subscript"/>
        </w:rPr>
        <w:t> тбо</w:t>
      </w:r>
      <w:r>
        <w:t>+З</w:t>
      </w:r>
      <w:r>
        <w:rPr>
          <w:vertAlign w:val="subscript"/>
        </w:rPr>
        <w:t> л</w:t>
      </w:r>
      <w:r>
        <w:t>+З</w:t>
      </w:r>
      <w:r>
        <w:rPr>
          <w:vertAlign w:val="subscript"/>
        </w:rPr>
        <w:t> внсв</w:t>
      </w:r>
      <w:r>
        <w:t>+З</w:t>
      </w:r>
      <w:r>
        <w:rPr>
          <w:vertAlign w:val="subscript"/>
        </w:rPr>
        <w:t> внсп</w:t>
      </w:r>
      <w:r>
        <w:t>+З</w:t>
      </w:r>
      <w:r>
        <w:rPr>
          <w:vertAlign w:val="subscript"/>
        </w:rPr>
        <w:t> итп</w:t>
      </w:r>
      <w:r>
        <w:t>+З</w:t>
      </w:r>
      <w:r>
        <w:rPr>
          <w:vertAlign w:val="subscript"/>
        </w:rPr>
        <w:t> азз</w:t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7723" w:rsidRDefault="00D07723" w:rsidP="00D07723">
      <w:r>
        <w:t>З</w:t>
      </w:r>
      <w:r>
        <w:rPr>
          <w:vertAlign w:val="subscript"/>
        </w:rPr>
        <w:t> тр</w:t>
      </w:r>
      <w:r>
        <w:t xml:space="preserve"> - затраты на проведение текущего ремонта помещения;</w:t>
      </w:r>
    </w:p>
    <w:p w:rsidR="00D07723" w:rsidRDefault="00D07723" w:rsidP="00D07723">
      <w:r>
        <w:t>З</w:t>
      </w:r>
      <w:r>
        <w:rPr>
          <w:vertAlign w:val="subscript"/>
        </w:rPr>
        <w:t> эз</w:t>
      </w:r>
      <w:r>
        <w:t xml:space="preserve"> - затраты на содержание прилегающей территории;</w:t>
      </w:r>
    </w:p>
    <w:p w:rsidR="00D07723" w:rsidRDefault="00D07723" w:rsidP="00D07723">
      <w:r>
        <w:t>З</w:t>
      </w:r>
      <w:r>
        <w:rPr>
          <w:vertAlign w:val="subscript"/>
        </w:rPr>
        <w:t> аутп</w:t>
      </w:r>
      <w:r>
        <w:t xml:space="preserve"> - затраты на оплату услуг по обслуживанию и уборке помещения;</w:t>
      </w:r>
    </w:p>
    <w:p w:rsidR="00D07723" w:rsidRDefault="00D07723" w:rsidP="00D07723">
      <w:r>
        <w:t>З</w:t>
      </w:r>
      <w:r>
        <w:rPr>
          <w:vertAlign w:val="subscript"/>
        </w:rPr>
        <w:t> тбо</w:t>
      </w:r>
      <w:r>
        <w:t xml:space="preserve"> - затраты на вывоз твердых бытовых отходов;</w:t>
      </w:r>
    </w:p>
    <w:p w:rsidR="00D07723" w:rsidRDefault="00D07723" w:rsidP="00D07723">
      <w:r>
        <w:t>З</w:t>
      </w:r>
      <w:r>
        <w:rPr>
          <w:vertAlign w:val="subscript"/>
        </w:rPr>
        <w:t> л</w:t>
      </w:r>
      <w:r>
        <w:t xml:space="preserve"> - затраты на техническое обслуживание и регламентное профилактический ремонт лифтов;</w:t>
      </w:r>
    </w:p>
    <w:p w:rsidR="00D07723" w:rsidRDefault="00D07723" w:rsidP="00D07723">
      <w:r>
        <w:t>З</w:t>
      </w:r>
      <w:r>
        <w:rPr>
          <w:vertAlign w:val="subscript"/>
        </w:rPr>
        <w:t> внсв</w:t>
      </w:r>
      <w: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:rsidR="00D07723" w:rsidRDefault="00D07723" w:rsidP="00D07723">
      <w:r>
        <w:lastRenderedPageBreak/>
        <w:t>З</w:t>
      </w:r>
      <w:r>
        <w:rPr>
          <w:vertAlign w:val="subscript"/>
        </w:rPr>
        <w:t> внсп</w:t>
      </w:r>
      <w:r>
        <w:t xml:space="preserve"> - затраты, на техническое обслуживание и регламентно-профилактический ремонт водонапорной насосной станции пожаротушения;</w:t>
      </w:r>
    </w:p>
    <w:p w:rsidR="00D07723" w:rsidRDefault="00D07723" w:rsidP="00D07723">
      <w:r>
        <w:t>З</w:t>
      </w:r>
      <w:r>
        <w:rPr>
          <w:vertAlign w:val="subscript"/>
        </w:rPr>
        <w:t> 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7723" w:rsidRDefault="00D07723" w:rsidP="00D07723">
      <w:r>
        <w:t>З</w:t>
      </w:r>
      <w:r>
        <w:rPr>
          <w:vertAlign w:val="subscript"/>
        </w:rPr>
        <w:t> азз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7723" w:rsidRDefault="00D07723" w:rsidP="00D07723"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7723" w:rsidRDefault="00D07723" w:rsidP="00D07723">
      <w:r>
        <w:t>73. Затраты на закупку услуг управляющей компании (З</w:t>
      </w:r>
      <w:r>
        <w:rPr>
          <w:vertAlign w:val="subscript"/>
        </w:rPr>
        <w:t> ук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76425" cy="70739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iук</w:t>
      </w:r>
      <w:r>
        <w:t xml:space="preserve"> - объем i-й услуги управляющей компании;</w:t>
      </w:r>
    </w:p>
    <w:p w:rsidR="00D07723" w:rsidRDefault="00D07723" w:rsidP="00D07723">
      <w:r>
        <w:t>Р</w:t>
      </w:r>
      <w:r>
        <w:rPr>
          <w:vertAlign w:val="subscript"/>
        </w:rPr>
        <w:t> iук</w:t>
      </w:r>
      <w:r>
        <w:t xml:space="preserve"> - цена i-й услуги управляющей компании в месяц;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iук</w:t>
      </w:r>
      <w:r>
        <w:t xml:space="preserve"> - планируемое количество месяцев использования i-й услуги управляющей компании.</w:t>
      </w:r>
    </w:p>
    <w:p w:rsidR="00D07723" w:rsidRDefault="00D07723" w:rsidP="00D07723">
      <w:r>
        <w:t xml:space="preserve">74. В формулах для расчета затрат, указанных в </w:t>
      </w:r>
      <w:hyperlink w:anchor="sub_76" w:history="1">
        <w:r>
          <w:rPr>
            <w:rStyle w:val="a4"/>
          </w:rPr>
          <w:t>пунктах 76</w:t>
        </w:r>
      </w:hyperlink>
      <w:r>
        <w:t xml:space="preserve">, </w:t>
      </w:r>
      <w:hyperlink w:anchor="sub_78" w:history="1">
        <w:r>
          <w:rPr>
            <w:rStyle w:val="a4"/>
          </w:rPr>
          <w:t>78</w:t>
        </w:r>
      </w:hyperlink>
      <w:r>
        <w:t xml:space="preserve">, </w:t>
      </w:r>
      <w:hyperlink w:anchor="sub_81" w:history="1">
        <w:r>
          <w:rPr>
            <w:rStyle w:val="a4"/>
          </w:rPr>
          <w:t>81 - 83</w:t>
        </w:r>
      </w:hyperlink>
      <w:r>
        <w:t xml:space="preserve"> настоящей Методики, значение показателя площади помещений должно находиться в пределах нормативов площадей, установленных для </w:t>
      </w:r>
      <w:r w:rsidR="00B85C90">
        <w:t>муниципальных</w:t>
      </w:r>
      <w:r>
        <w:t xml:space="preserve"> органов.</w:t>
      </w:r>
    </w:p>
    <w:p w:rsidR="00D07723" w:rsidRDefault="00D07723" w:rsidP="00D07723">
      <w:r>
        <w:t>75.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 ос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87170" cy="70739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iос</w:t>
      </w:r>
      <w:r>
        <w:t xml:space="preserve"> - количество i-x обслуживаемых устройств в составе системы охранно-тревожной сигнализации;</w:t>
      </w:r>
    </w:p>
    <w:p w:rsidR="00D07723" w:rsidRDefault="00D07723" w:rsidP="00D07723">
      <w:r>
        <w:t>Р</w:t>
      </w:r>
      <w:r>
        <w:rPr>
          <w:vertAlign w:val="subscript"/>
        </w:rPr>
        <w:t> iос</w:t>
      </w:r>
      <w:r>
        <w:t xml:space="preserve"> - цена обслуживания 1 i-го устройства.</w:t>
      </w:r>
    </w:p>
    <w:p w:rsidR="00D07723" w:rsidRDefault="00D07723" w:rsidP="00D07723">
      <w:r>
        <w:t>76. Затраты на проведение текущего ремонта помещения (З</w:t>
      </w:r>
      <w:r>
        <w:rPr>
          <w:vertAlign w:val="subscript"/>
        </w:rPr>
        <w:t> тр</w:t>
      </w:r>
      <w:r>
        <w:t xml:space="preserve">) определяются исходя из установленной </w:t>
      </w:r>
      <w:r w:rsidR="005261EB">
        <w:t>муниципальным</w:t>
      </w:r>
      <w:r>
        <w:t xml:space="preserve"> органом нормы проведения ремонта (не более 1 раза в 3 года) с учетом требований </w:t>
      </w:r>
      <w:hyperlink r:id="rId78" w:history="1">
        <w:r>
          <w:rPr>
            <w:rStyle w:val="a4"/>
          </w:rPr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79" w:history="1">
        <w:r>
          <w:rPr>
            <w:rStyle w:val="a4"/>
          </w:rPr>
          <w:t>приказом</w:t>
        </w:r>
      </w:hyperlink>
      <w:r>
        <w:t xml:space="preserve"> Госкомархитектуры при Госстрое СССР от 23 ноября 1988 г. N 312,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463040" cy="70739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iтр</w:t>
      </w:r>
      <w:r>
        <w:t xml:space="preserve"> - площадь i-гo здания, планируемая к проведению текущего ремонта;</w:t>
      </w:r>
    </w:p>
    <w:p w:rsidR="00D07723" w:rsidRDefault="00D07723" w:rsidP="00D07723">
      <w:r>
        <w:t>Р</w:t>
      </w:r>
      <w:r>
        <w:rPr>
          <w:vertAlign w:val="subscript"/>
        </w:rPr>
        <w:t> iтр</w:t>
      </w:r>
      <w:r>
        <w:t xml:space="preserve"> - цена текущего ремонта 1 кв. метра площади i-го здания.</w:t>
      </w:r>
    </w:p>
    <w:p w:rsidR="00D07723" w:rsidRDefault="00D07723" w:rsidP="00D07723">
      <w:r>
        <w:lastRenderedPageBreak/>
        <w:t>77. Затраты на содержание прилегающей территории (З</w:t>
      </w:r>
      <w:r>
        <w:rPr>
          <w:vertAlign w:val="subscript"/>
        </w:rPr>
        <w:t> эз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28800" cy="70739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iэз</w:t>
      </w:r>
      <w:r>
        <w:t xml:space="preserve"> - площадь закрепленной i-й прилегающей территории;</w:t>
      </w:r>
    </w:p>
    <w:p w:rsidR="00D07723" w:rsidRDefault="00D07723" w:rsidP="00D07723">
      <w:r>
        <w:t>Р</w:t>
      </w:r>
      <w:r>
        <w:rPr>
          <w:vertAlign w:val="subscript"/>
        </w:rPr>
        <w:t> iэз</w:t>
      </w:r>
      <w:r>
        <w:t xml:space="preserve"> - цена содержания i-й прилегающей территории в месяц в расчете на 1 кв. метр площади;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D07723" w:rsidRDefault="00D07723" w:rsidP="00D07723">
      <w:r>
        <w:t>78. Затраты на оплату услуг по обслуживанию и уборке помещения (З</w:t>
      </w:r>
      <w:r>
        <w:rPr>
          <w:vertAlign w:val="subscript"/>
        </w:rPr>
        <w:t> аутп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282190" cy="70739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7723" w:rsidRDefault="00D07723" w:rsidP="00D07723">
      <w:r>
        <w:t>Р</w:t>
      </w:r>
      <w:r>
        <w:rPr>
          <w:vertAlign w:val="subscript"/>
        </w:rPr>
        <w:t> аутп</w:t>
      </w:r>
      <w:r>
        <w:t xml:space="preserve"> - цена услуги по обслуживанию и уборке i-го помещения в месяц;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D07723" w:rsidRDefault="00D07723" w:rsidP="00D07723">
      <w:r>
        <w:t>79. Затраты на вывоз твердых бытовых отходов (З</w:t>
      </w:r>
      <w:r>
        <w:rPr>
          <w:vertAlign w:val="subscript"/>
        </w:rPr>
        <w:t> тбо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тбо</w:t>
      </w:r>
      <w:r>
        <w:t>=</w:t>
      </w:r>
      <w:r>
        <w:rPr>
          <w:i/>
          <w:iCs/>
        </w:rPr>
        <w:t>Q</w:t>
      </w:r>
      <w:r>
        <w:rPr>
          <w:vertAlign w:val="subscript"/>
        </w:rPr>
        <w:t> тбо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тбо</w:t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тбо</w:t>
      </w:r>
      <w:r>
        <w:t xml:space="preserve"> - количество куб. метров твердых бытовых отходов в год;</w:t>
      </w:r>
    </w:p>
    <w:p w:rsidR="00D07723" w:rsidRDefault="00D07723" w:rsidP="00D07723">
      <w:r>
        <w:t>Р</w:t>
      </w:r>
      <w:r>
        <w:rPr>
          <w:vertAlign w:val="subscript"/>
        </w:rPr>
        <w:t> тбо</w:t>
      </w:r>
      <w:r>
        <w:t xml:space="preserve"> - цена вывоза 1 куб. метра твердых бытовых отходов.</w:t>
      </w:r>
    </w:p>
    <w:p w:rsidR="00D07723" w:rsidRDefault="00D07723" w:rsidP="00D07723">
      <w:r>
        <w:t>80. Затраты на техническое обслуживание и регламентно-профилактический ремонт лифтов (З</w:t>
      </w:r>
      <w:r>
        <w:rPr>
          <w:vertAlign w:val="subscript"/>
        </w:rPr>
        <w:t> л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280160" cy="70739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iл</w:t>
      </w:r>
      <w:r>
        <w:t xml:space="preserve"> - количество лифтов i-ro типа;</w:t>
      </w:r>
    </w:p>
    <w:p w:rsidR="00D07723" w:rsidRDefault="00D07723" w:rsidP="00D07723">
      <w:r>
        <w:t>Р</w:t>
      </w:r>
      <w:r>
        <w:rPr>
          <w:vertAlign w:val="subscript"/>
        </w:rPr>
        <w:t> iл</w:t>
      </w:r>
      <w:r>
        <w:t xml:space="preserve"> - цена технического обслуживания и текущего ремонта 1 лифта i-го типа в год.</w:t>
      </w:r>
    </w:p>
    <w:p w:rsidR="00D07723" w:rsidRDefault="00D07723" w:rsidP="00D07723">
      <w:r>
        <w:t>81.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vertAlign w:val="subscript"/>
        </w:rPr>
        <w:t> внсв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внсв</w:t>
      </w:r>
      <w:r>
        <w:t>=</w:t>
      </w:r>
      <w:r>
        <w:rPr>
          <w:i/>
          <w:iCs/>
        </w:rPr>
        <w:t>S</w:t>
      </w:r>
      <w:r>
        <w:rPr>
          <w:vertAlign w:val="subscript"/>
        </w:rPr>
        <w:t> внсв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внсв</w:t>
      </w:r>
      <w:r>
        <w:t>, где.</w:t>
      </w:r>
    </w:p>
    <w:p w:rsidR="00D07723" w:rsidRDefault="00D07723" w:rsidP="00D07723"/>
    <w:p w:rsidR="00D07723" w:rsidRDefault="00D07723" w:rsidP="00D07723">
      <w:r>
        <w:rPr>
          <w:i/>
          <w:iCs/>
        </w:rPr>
        <w:lastRenderedPageBreak/>
        <w:t>S</w:t>
      </w:r>
      <w:r>
        <w:rPr>
          <w:vertAlign w:val="subscript"/>
        </w:rPr>
        <w:t> 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7723" w:rsidRDefault="00D07723" w:rsidP="00D07723">
      <w:r>
        <w:t>Р</w:t>
      </w:r>
      <w:r>
        <w:rPr>
          <w:vertAlign w:val="subscript"/>
        </w:rPr>
        <w:t> 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D07723" w:rsidRDefault="00D07723" w:rsidP="00D07723">
      <w:r>
        <w:t>82. 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vertAlign w:val="subscript"/>
        </w:rPr>
        <w:t> внсп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внсп</w:t>
      </w:r>
      <w:r>
        <w:t>=</w:t>
      </w:r>
      <w:r>
        <w:rPr>
          <w:i/>
          <w:iCs/>
        </w:rPr>
        <w:t>S</w:t>
      </w:r>
      <w:r>
        <w:rPr>
          <w:vertAlign w:val="subscript"/>
        </w:rPr>
        <w:t> внсп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внсп</w:t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7723" w:rsidRDefault="00D07723" w:rsidP="00D07723">
      <w:r>
        <w:t>Р</w:t>
      </w:r>
      <w:r>
        <w:rPr>
          <w:vertAlign w:val="subscript"/>
        </w:rPr>
        <w:t> внсп</w:t>
      </w:r>
      <w: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D07723" w:rsidRDefault="00D07723" w:rsidP="00D07723">
      <w:r>
        <w:t>83.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 итп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итп</w:t>
      </w:r>
      <w:r>
        <w:t>=</w:t>
      </w:r>
      <w:r>
        <w:rPr>
          <w:i/>
          <w:iCs/>
        </w:rPr>
        <w:t>S</w:t>
      </w:r>
      <w:r>
        <w:rPr>
          <w:vertAlign w:val="subscript"/>
        </w:rPr>
        <w:t> итп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итп</w:t>
      </w:r>
      <w:r>
        <w:t>, где;</w:t>
      </w:r>
    </w:p>
    <w:p w:rsidR="00D07723" w:rsidRDefault="00D07723" w:rsidP="00D07723"/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7723" w:rsidRDefault="00D07723" w:rsidP="00D07723">
      <w:r>
        <w:t>Р</w:t>
      </w:r>
      <w:r>
        <w:rPr>
          <w:vertAlign w:val="subscript"/>
        </w:rPr>
        <w:t> итп</w:t>
      </w:r>
      <w: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D07723" w:rsidRDefault="00D07723" w:rsidP="00D07723">
      <w:r>
        <w:t>84.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 аэз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30045" cy="70739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iаэз</w:t>
      </w:r>
      <w:r>
        <w:t xml:space="preserve"> - стоимость технического обслуживания и текущего ремонта i-ro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iаэз</w:t>
      </w:r>
      <w:r>
        <w:t xml:space="preserve"> - количество i-го оборудования.</w:t>
      </w:r>
    </w:p>
    <w:p w:rsidR="00D07723" w:rsidRDefault="00D07723" w:rsidP="00D07723">
      <w:pPr>
        <w:pStyle w:val="af9"/>
        <w:rPr>
          <w:color w:val="000000"/>
          <w:sz w:val="16"/>
          <w:szCs w:val="16"/>
        </w:rPr>
      </w:pPr>
      <w:bookmarkStart w:id="11" w:name="sub_8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D07723" w:rsidRDefault="00D07723" w:rsidP="00D07723">
      <w:pPr>
        <w:pStyle w:val="affff6"/>
        <w:rPr>
          <w:shd w:val="clear" w:color="auto" w:fill="F0F0F0"/>
        </w:rPr>
      </w:pPr>
      <w:r>
        <w:rPr>
          <w:shd w:val="clear" w:color="auto" w:fill="F0F0F0"/>
        </w:rPr>
        <w:t xml:space="preserve">Пункт 85 изменен с 25 декабря 2021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23 декабря 2021 г. N 980</w:t>
      </w:r>
    </w:p>
    <w:p w:rsidR="00D07723" w:rsidRDefault="001063FE" w:rsidP="00D07723">
      <w:pPr>
        <w:pStyle w:val="affff6"/>
        <w:rPr>
          <w:shd w:val="clear" w:color="auto" w:fill="F0F0F0"/>
        </w:rPr>
      </w:pPr>
      <w:hyperlink r:id="rId90" w:history="1">
        <w:r w:rsidR="00D07723">
          <w:rPr>
            <w:rStyle w:val="a4"/>
            <w:shd w:val="clear" w:color="auto" w:fill="F0F0F0"/>
          </w:rPr>
          <w:t>См. предыдущую редакцию</w:t>
        </w:r>
      </w:hyperlink>
    </w:p>
    <w:p w:rsidR="00D07723" w:rsidRDefault="00D07723" w:rsidP="00D07723">
      <w:r>
        <w:t>85. Затраты на техническое обслуживание и ремонт транспортных средств (З</w:t>
      </w:r>
      <w:r>
        <w:rPr>
          <w:vertAlign w:val="subscript"/>
        </w:rPr>
        <w:t> тортс</w:t>
      </w:r>
      <w:r>
        <w:t>) определяются по формулам: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790825" cy="27813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480945" cy="33401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noProof/>
        </w:rPr>
        <w:drawing>
          <wp:inline distT="0" distB="0" distL="0" distR="0">
            <wp:extent cx="604520" cy="278130"/>
            <wp:effectExtent l="0" t="0" r="508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транспортного средства с пробегом до 100000 километров;</w:t>
      </w:r>
    </w:p>
    <w:p w:rsidR="00D07723" w:rsidRDefault="00D07723" w:rsidP="00D07723">
      <w:r>
        <w:rPr>
          <w:noProof/>
        </w:rPr>
        <w:drawing>
          <wp:inline distT="0" distB="0" distL="0" distR="0">
            <wp:extent cx="596265" cy="27813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ремонта i-го транспортного средства с пробегом до 100000 километров;</w:t>
      </w:r>
    </w:p>
    <w:p w:rsidR="00D07723" w:rsidRDefault="00D07723" w:rsidP="00D07723">
      <w:r>
        <w:t>К</w:t>
      </w:r>
      <w:r>
        <w:rPr>
          <w:vertAlign w:val="subscript"/>
        </w:rPr>
        <w:t> 1</w:t>
      </w:r>
      <w:r>
        <w:t xml:space="preserve"> = 1.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480945" cy="33401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noProof/>
        </w:rPr>
        <w:drawing>
          <wp:inline distT="0" distB="0" distL="0" distR="0">
            <wp:extent cx="604520" cy="278130"/>
            <wp:effectExtent l="0" t="0" r="508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транспортного средства с пробегом от 100000 километров до 200000 километров;</w:t>
      </w:r>
    </w:p>
    <w:p w:rsidR="00D07723" w:rsidRDefault="00D07723" w:rsidP="00D07723">
      <w:r>
        <w:rPr>
          <w:noProof/>
        </w:rPr>
        <w:drawing>
          <wp:inline distT="0" distB="0" distL="0" distR="0">
            <wp:extent cx="596265" cy="27813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:rsidR="00D07723" w:rsidRDefault="00D07723" w:rsidP="00D07723">
      <w:r>
        <w:t>К</w:t>
      </w:r>
      <w:r>
        <w:rPr>
          <w:vertAlign w:val="subscript"/>
        </w:rPr>
        <w:t> 2</w:t>
      </w:r>
      <w:r>
        <w:t xml:space="preserve"> =1,3.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480945" cy="33401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noProof/>
        </w:rPr>
        <w:drawing>
          <wp:inline distT="0" distB="0" distL="0" distR="0">
            <wp:extent cx="604520" cy="278130"/>
            <wp:effectExtent l="0" t="0" r="508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транспортного средства с пробегом от 200000 километров до 450000 километров;</w:t>
      </w:r>
    </w:p>
    <w:p w:rsidR="00D07723" w:rsidRDefault="00D07723" w:rsidP="00D07723">
      <w:r>
        <w:rPr>
          <w:noProof/>
        </w:rPr>
        <w:drawing>
          <wp:inline distT="0" distB="0" distL="0" distR="0">
            <wp:extent cx="596265" cy="27813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:rsidR="00D07723" w:rsidRDefault="00D07723" w:rsidP="00D07723">
      <w:r>
        <w:t>К</w:t>
      </w:r>
      <w:r>
        <w:rPr>
          <w:vertAlign w:val="subscript"/>
        </w:rPr>
        <w:t> 3</w:t>
      </w:r>
      <w:r>
        <w:t xml:space="preserve"> =1,4.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480945" cy="33401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noProof/>
        </w:rPr>
        <w:drawing>
          <wp:inline distT="0" distB="0" distL="0" distR="0">
            <wp:extent cx="604520" cy="278130"/>
            <wp:effectExtent l="0" t="0" r="508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транспортного средства с пробегом свыше 450000 километров;</w:t>
      </w:r>
    </w:p>
    <w:p w:rsidR="00D07723" w:rsidRDefault="00D07723" w:rsidP="00D07723">
      <w:r>
        <w:rPr>
          <w:noProof/>
        </w:rPr>
        <w:drawing>
          <wp:inline distT="0" distB="0" distL="0" distR="0">
            <wp:extent cx="596265" cy="27813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ремонта i-го транспортного средства с пробегом свыше 450000 километров;</w:t>
      </w:r>
    </w:p>
    <w:p w:rsidR="00D07723" w:rsidRDefault="00D07723" w:rsidP="00D07723">
      <w:r>
        <w:t>К</w:t>
      </w:r>
      <w:r>
        <w:rPr>
          <w:vertAlign w:val="subscript"/>
        </w:rPr>
        <w:t> 4</w:t>
      </w:r>
      <w:r>
        <w:t xml:space="preserve"> = 1,5.</w:t>
      </w:r>
    </w:p>
    <w:p w:rsidR="00D07723" w:rsidRDefault="00D07723" w:rsidP="00D07723">
      <w:r>
        <w:t>Пробег автотранспортного средства учитывается по состоянию на 1 января текущего года.</w:t>
      </w:r>
    </w:p>
    <w:p w:rsidR="00D07723" w:rsidRDefault="00D07723" w:rsidP="00D07723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07723" w:rsidRDefault="00D07723" w:rsidP="00D07723">
      <w:pPr>
        <w:pStyle w:val="affff6"/>
        <w:rPr>
          <w:shd w:val="clear" w:color="auto" w:fill="F0F0F0"/>
        </w:rPr>
      </w:pPr>
      <w:r>
        <w:rPr>
          <w:shd w:val="clear" w:color="auto" w:fill="F0F0F0"/>
        </w:rPr>
        <w:t xml:space="preserve">Пункт 86 изменен с 25 декабря 2021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23 декабря 2021 г. N 980</w:t>
      </w:r>
    </w:p>
    <w:p w:rsidR="00D07723" w:rsidRDefault="001063FE" w:rsidP="00D07723">
      <w:pPr>
        <w:pStyle w:val="affff6"/>
        <w:rPr>
          <w:shd w:val="clear" w:color="auto" w:fill="F0F0F0"/>
        </w:rPr>
      </w:pPr>
      <w:hyperlink r:id="rId105" w:history="1">
        <w:r w:rsidR="00D07723">
          <w:rPr>
            <w:rStyle w:val="a4"/>
            <w:shd w:val="clear" w:color="auto" w:fill="F0F0F0"/>
          </w:rPr>
          <w:t>См. предыдущую редакцию</w:t>
        </w:r>
      </w:hyperlink>
    </w:p>
    <w:p w:rsidR="00D07723" w:rsidRDefault="00D07723" w:rsidP="00D07723">
      <w:r>
        <w:t>86. Затраты на техническое обслуживание и регламентно-профилактический ремонт бытового оборудования (з</w:t>
      </w:r>
      <w:r>
        <w:rPr>
          <w:vertAlign w:val="subscript"/>
        </w:rPr>
        <w:t> тобо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892300" cy="68389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Q</w:t>
      </w:r>
      <w:r>
        <w:rPr>
          <w:vertAlign w:val="subscript"/>
        </w:rPr>
        <w:t> iтобо</w:t>
      </w:r>
      <w:r>
        <w:t xml:space="preserve"> - фактическое количество i-й единицы бытового оборудования;</w:t>
      </w:r>
    </w:p>
    <w:p w:rsidR="00D07723" w:rsidRDefault="00D07723" w:rsidP="00D07723">
      <w:r>
        <w:t>Р</w:t>
      </w:r>
      <w:r>
        <w:rPr>
          <w:vertAlign w:val="subscript"/>
        </w:rPr>
        <w:t> iтобо</w:t>
      </w:r>
      <w:r>
        <w:t xml:space="preserve"> - цена технического обслуживания и регламентно-профилактического ремонта в расчете на 1 i-ю единицу бытового оборудования в год.</w:t>
      </w:r>
    </w:p>
    <w:p w:rsidR="00D07723" w:rsidRDefault="00D07723" w:rsidP="00D07723">
      <w:r>
        <w:t>87.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 ио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ио</w:t>
      </w:r>
      <w:r>
        <w:t>=З</w:t>
      </w:r>
      <w:r>
        <w:rPr>
          <w:vertAlign w:val="subscript"/>
        </w:rPr>
        <w:t> дгу</w:t>
      </w:r>
      <w:r>
        <w:t>+З</w:t>
      </w:r>
      <w:r>
        <w:rPr>
          <w:vertAlign w:val="subscript"/>
        </w:rPr>
        <w:t> сгп</w:t>
      </w:r>
      <w:r>
        <w:t>+З</w:t>
      </w:r>
      <w:r>
        <w:rPr>
          <w:vertAlign w:val="subscript"/>
        </w:rPr>
        <w:t> скив</w:t>
      </w:r>
      <w:r>
        <w:t>+З</w:t>
      </w:r>
      <w:r>
        <w:rPr>
          <w:vertAlign w:val="subscript"/>
        </w:rPr>
        <w:t> спс</w:t>
      </w:r>
      <w:r>
        <w:t>+З</w:t>
      </w:r>
      <w:r>
        <w:rPr>
          <w:vertAlign w:val="subscript"/>
        </w:rPr>
        <w:t> скуд</w:t>
      </w:r>
      <w:r>
        <w:t>+З</w:t>
      </w:r>
      <w:r>
        <w:rPr>
          <w:vertAlign w:val="subscript"/>
        </w:rPr>
        <w:t> саду</w:t>
      </w:r>
      <w:r>
        <w:t>+З</w:t>
      </w:r>
      <w:r>
        <w:rPr>
          <w:vertAlign w:val="subscript"/>
        </w:rPr>
        <w:t> свн</w:t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дгу</w: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7723" w:rsidRDefault="00D07723" w:rsidP="00D07723">
      <w:r>
        <w:t>З</w:t>
      </w:r>
      <w:r>
        <w:rPr>
          <w:vertAlign w:val="subscript"/>
        </w:rPr>
        <w:t> сгп</w:t>
      </w:r>
      <w: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D07723" w:rsidRDefault="00D07723" w:rsidP="00D07723">
      <w:r>
        <w:t>З</w:t>
      </w:r>
      <w:r>
        <w:rPr>
          <w:vertAlign w:val="subscript"/>
        </w:rPr>
        <w:t> скив</w: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7723" w:rsidRDefault="00D07723" w:rsidP="00D07723">
      <w:r>
        <w:t>З</w:t>
      </w:r>
      <w:r>
        <w:rPr>
          <w:vertAlign w:val="subscript"/>
        </w:rPr>
        <w:t> спс</w: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7723" w:rsidRDefault="00D07723" w:rsidP="00D07723">
      <w:r>
        <w:t>З</w:t>
      </w:r>
      <w:r>
        <w:rPr>
          <w:vertAlign w:val="subscript"/>
        </w:rPr>
        <w:t> скуд</w: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7723" w:rsidRDefault="00D07723" w:rsidP="00D07723">
      <w:r>
        <w:t>З</w:t>
      </w:r>
      <w:r>
        <w:rPr>
          <w:vertAlign w:val="subscript"/>
        </w:rPr>
        <w:t> саду</w: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7723" w:rsidRDefault="00D07723" w:rsidP="00D07723">
      <w:r>
        <w:t>З</w:t>
      </w:r>
      <w:r>
        <w:rPr>
          <w:vertAlign w:val="subscript"/>
        </w:rPr>
        <w:t> свн</w: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D07723" w:rsidRDefault="00D07723" w:rsidP="00D07723">
      <w:r>
        <w:t>88. Затраты на техническое обслуживание и регламентно-профилактический ремонт дизельных генераторных установок (З</w:t>
      </w:r>
      <w:r>
        <w:rPr>
          <w:vertAlign w:val="subscript"/>
        </w:rPr>
        <w:t> дгу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54175" cy="70739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iдгу</w:t>
      </w:r>
      <w:r>
        <w:t xml:space="preserve"> - количество i-x дизельных генераторных установок;</w:t>
      </w:r>
    </w:p>
    <w:p w:rsidR="00D07723" w:rsidRDefault="00D07723" w:rsidP="00D07723">
      <w:r>
        <w:t>Р</w:t>
      </w:r>
      <w:r>
        <w:rPr>
          <w:vertAlign w:val="subscript"/>
        </w:rPr>
        <w:t> iдгу</w: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7723" w:rsidRDefault="00D07723" w:rsidP="00D07723">
      <w:r>
        <w:t>89. Затраты на техническое обслуживание и регламентно-профилактический ремонт системы газового пожаротушения (З</w:t>
      </w:r>
      <w:r>
        <w:rPr>
          <w:vertAlign w:val="subscript"/>
        </w:rPr>
        <w:t> сгп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54175" cy="70739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iсгп</w:t>
      </w:r>
      <w:r>
        <w:t xml:space="preserve"> - количество i-x датчиков системы газового пожаротушения;</w:t>
      </w:r>
    </w:p>
    <w:p w:rsidR="00D07723" w:rsidRDefault="00D07723" w:rsidP="00D07723">
      <w:r>
        <w:t>Р</w:t>
      </w:r>
      <w:r>
        <w:rPr>
          <w:vertAlign w:val="subscript"/>
        </w:rPr>
        <w:t> iсгп</w:t>
      </w:r>
      <w:r>
        <w:t xml:space="preserve"> - цена технического обслуживания и регламентно-профилактического </w:t>
      </w:r>
      <w:r>
        <w:lastRenderedPageBreak/>
        <w:t>ремонта 1 i-ro датчика системы газового пожаротушения в год.</w:t>
      </w:r>
    </w:p>
    <w:p w:rsidR="00D07723" w:rsidRDefault="00D07723" w:rsidP="00D07723">
      <w:bookmarkStart w:id="12" w:name="sub_90"/>
      <w:r>
        <w:t>90. Затраты на техническое обслуживание и регламентно-профилактический ремонт систем кондиционирования и вентиляции (З</w:t>
      </w:r>
      <w:r>
        <w:rPr>
          <w:vertAlign w:val="subscript"/>
        </w:rPr>
        <w:t> скив</w:t>
      </w:r>
      <w:r>
        <w:t>) определяются по формуле:</w:t>
      </w:r>
    </w:p>
    <w:bookmarkEnd w:id="12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20545" cy="70739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iскив</w:t>
      </w:r>
      <w:r>
        <w:t xml:space="preserve"> - количество i-x установок кондиционирования и элементов систем вентиляции;</w:t>
      </w:r>
    </w:p>
    <w:p w:rsidR="00D07723" w:rsidRDefault="00D07723" w:rsidP="00D07723">
      <w:r>
        <w:t>Р</w:t>
      </w:r>
      <w:r>
        <w:rPr>
          <w:vertAlign w:val="subscript"/>
        </w:rPr>
        <w:t> iскив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07723" w:rsidRDefault="00D07723" w:rsidP="00D07723">
      <w:r>
        <w:t>91.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 спс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54175" cy="70739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iспс</w:t>
      </w:r>
      <w:r>
        <w:t xml:space="preserve"> - количество i-x извещателей пожарной сигнализации;</w:t>
      </w:r>
    </w:p>
    <w:p w:rsidR="00D07723" w:rsidRDefault="00D07723" w:rsidP="00D07723">
      <w:r>
        <w:t>Р</w:t>
      </w:r>
      <w:r>
        <w:rPr>
          <w:vertAlign w:val="subscript"/>
        </w:rPr>
        <w:t> iспс</w: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D07723" w:rsidRDefault="00D07723" w:rsidP="00D07723">
      <w:r>
        <w:t>92.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 скуд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20545" cy="70739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iскуд</w:t>
      </w:r>
      <w:r>
        <w:t>- количество i-x устройств в составе систем контроля и управления доступом;</w:t>
      </w:r>
    </w:p>
    <w:p w:rsidR="00D07723" w:rsidRDefault="00D07723" w:rsidP="00D07723">
      <w:r>
        <w:t>Р</w:t>
      </w:r>
      <w:r>
        <w:rPr>
          <w:vertAlign w:val="subscript"/>
        </w:rPr>
        <w:t> iскуд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7723" w:rsidRDefault="00D07723" w:rsidP="00D07723">
      <w:r>
        <w:t>93.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vertAlign w:val="subscript"/>
        </w:rPr>
        <w:t> саду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20545" cy="70739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iсаду</w:t>
      </w:r>
      <w:r>
        <w:t xml:space="preserve"> - количество обслуживаемых i-x устройств в составе систем автоматического диспетчерского управления;</w:t>
      </w:r>
    </w:p>
    <w:p w:rsidR="00D07723" w:rsidRDefault="00D07723" w:rsidP="00D07723">
      <w:r>
        <w:t>Р</w:t>
      </w:r>
      <w:r>
        <w:rPr>
          <w:vertAlign w:val="subscript"/>
        </w:rPr>
        <w:t> iсаду</w: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07723" w:rsidRDefault="00D07723" w:rsidP="00D07723">
      <w:r>
        <w:t xml:space="preserve">94. Затраты на техническое обслуживание и регламентно-профилактический </w:t>
      </w:r>
      <w:r>
        <w:lastRenderedPageBreak/>
        <w:t>ремонт систем видеонаблюдения (З</w:t>
      </w:r>
      <w:r>
        <w:rPr>
          <w:vertAlign w:val="subscript"/>
        </w:rPr>
        <w:t> свн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654175" cy="70739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iсвн</w:t>
      </w:r>
      <w:r>
        <w:t xml:space="preserve"> - количество обслуживаемых i-x устройств в составе систем видеонаблюдения;</w:t>
      </w:r>
    </w:p>
    <w:p w:rsidR="00D07723" w:rsidRDefault="00D07723" w:rsidP="00D07723">
      <w:r>
        <w:t>Р</w:t>
      </w:r>
      <w:r>
        <w:rPr>
          <w:vertAlign w:val="subscript"/>
        </w:rPr>
        <w:t> iсвн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7723" w:rsidRDefault="00D07723" w:rsidP="00D07723">
      <w:r>
        <w:t>95. Затраты на оплату услуг внештатных сотрудников (З</w:t>
      </w:r>
      <w:r>
        <w:rPr>
          <w:vertAlign w:val="subscript"/>
        </w:rPr>
        <w:t> внси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3307715" cy="70739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М</w:t>
      </w:r>
      <w:r>
        <w:rPr>
          <w:vertAlign w:val="subscript"/>
        </w:rPr>
        <w:t> g внси</w:t>
      </w:r>
      <w:r>
        <w:t xml:space="preserve"> - планируемое количество месяцев работы внештатного сотрудника в g-й должности;</w:t>
      </w:r>
    </w:p>
    <w:p w:rsidR="00D07723" w:rsidRDefault="00D07723" w:rsidP="00D07723">
      <w:r>
        <w:t>Р</w:t>
      </w:r>
      <w:r>
        <w:rPr>
          <w:vertAlign w:val="subscript"/>
        </w:rPr>
        <w:t> g внси</w:t>
      </w:r>
      <w:r>
        <w:t xml:space="preserve"> - стоимость 1 месяца работы внештатного сотрудника в g-й должности;</w:t>
      </w:r>
    </w:p>
    <w:p w:rsidR="00D07723" w:rsidRDefault="00D07723" w:rsidP="00D07723">
      <w:r>
        <w:rPr>
          <w:i/>
          <w:iCs/>
        </w:rPr>
        <w:t>t</w:t>
      </w:r>
      <w:r>
        <w:rPr>
          <w:vertAlign w:val="subscript"/>
        </w:rPr>
        <w:t> g внси</w:t>
      </w:r>
      <w:r>
        <w:t xml:space="preserve"> - процентная ставка страховых взносов в государственные внебюджетные фонды.</w:t>
      </w:r>
    </w:p>
    <w:p w:rsidR="00D07723" w:rsidRDefault="00D07723" w:rsidP="00D07723"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07723" w:rsidRDefault="00D07723" w:rsidP="00D07723"/>
    <w:p w:rsidR="00D07723" w:rsidRDefault="00D07723" w:rsidP="00D07723">
      <w:r>
        <w:t>96.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 т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т</w:t>
      </w:r>
      <w:r>
        <w:t>=З</w:t>
      </w:r>
      <w:r>
        <w:rPr>
          <w:vertAlign w:val="subscript"/>
        </w:rPr>
        <w:t> ж</w:t>
      </w:r>
      <w:r>
        <w:t>+З</w:t>
      </w:r>
      <w:r>
        <w:rPr>
          <w:vertAlign w:val="subscript"/>
        </w:rPr>
        <w:t> иу</w:t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ж</w:t>
      </w:r>
      <w:r>
        <w:t xml:space="preserve"> - затраты на приобретение специальных журналов;</w:t>
      </w:r>
    </w:p>
    <w:p w:rsidR="00D07723" w:rsidRDefault="00D07723" w:rsidP="00D07723">
      <w:r>
        <w:t>З</w:t>
      </w:r>
      <w:r>
        <w:rPr>
          <w:vertAlign w:val="subscript"/>
        </w:rPr>
        <w:t> иу</w:t>
      </w:r>
      <w: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7723" w:rsidRDefault="00D07723" w:rsidP="00D07723">
      <w:r>
        <w:t>97. Затраты на приобретение специальных журналов и бланков строгой отчетности (З</w:t>
      </w:r>
      <w:r>
        <w:rPr>
          <w:vertAlign w:val="subscript"/>
        </w:rPr>
        <w:t> жбо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313940" cy="70739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ж</w:t>
      </w:r>
      <w:r>
        <w:t xml:space="preserve"> - количество приобретаемых i-x специальных журналов;</w:t>
      </w:r>
    </w:p>
    <w:p w:rsidR="00D07723" w:rsidRDefault="00D07723" w:rsidP="00D07723">
      <w:r>
        <w:t>Р</w:t>
      </w:r>
      <w:r>
        <w:rPr>
          <w:vertAlign w:val="subscript"/>
        </w:rPr>
        <w:t> i ж</w:t>
      </w:r>
      <w:r>
        <w:t xml:space="preserve"> - цена 1 i-ro специального журнала;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бо</w:t>
      </w:r>
      <w:r>
        <w:t xml:space="preserve"> - количество приобретаемых бланков строгой отчетности;</w:t>
      </w:r>
    </w:p>
    <w:p w:rsidR="00D07723" w:rsidRDefault="00D07723" w:rsidP="00D07723">
      <w:r>
        <w:t>Р</w:t>
      </w:r>
      <w:r>
        <w:rPr>
          <w:vertAlign w:val="subscript"/>
        </w:rPr>
        <w:t> бо</w:t>
      </w:r>
      <w:r>
        <w:t xml:space="preserve"> - цена 1 бланка строгой отчетности.</w:t>
      </w:r>
    </w:p>
    <w:p w:rsidR="00D07723" w:rsidRDefault="00D07723" w:rsidP="00D07723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07723" w:rsidRDefault="00D07723" w:rsidP="00D07723">
      <w:pPr>
        <w:pStyle w:val="affff6"/>
        <w:rPr>
          <w:shd w:val="clear" w:color="auto" w:fill="F0F0F0"/>
        </w:rPr>
      </w:pPr>
      <w:r>
        <w:rPr>
          <w:shd w:val="clear" w:color="auto" w:fill="F0F0F0"/>
        </w:rPr>
        <w:t xml:space="preserve">Пункт 98 изменен с 25 декабря 2021 г.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23 декабря 2021 г. N 980</w:t>
      </w:r>
    </w:p>
    <w:p w:rsidR="00D07723" w:rsidRDefault="001063FE" w:rsidP="00D07723">
      <w:pPr>
        <w:pStyle w:val="affff6"/>
        <w:rPr>
          <w:shd w:val="clear" w:color="auto" w:fill="F0F0F0"/>
        </w:rPr>
      </w:pPr>
      <w:hyperlink r:id="rId117" w:history="1">
        <w:r w:rsidR="00D07723">
          <w:rPr>
            <w:rStyle w:val="a4"/>
            <w:shd w:val="clear" w:color="auto" w:fill="F0F0F0"/>
          </w:rPr>
          <w:t>См. предыдущую редакцию</w:t>
        </w:r>
      </w:hyperlink>
    </w:p>
    <w:p w:rsidR="00D07723" w:rsidRDefault="00D07723" w:rsidP="00D07723">
      <w:r>
        <w:t>98.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 иусл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52930" cy="68389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Q</w:t>
      </w:r>
      <w:r>
        <w:rPr>
          <w:vertAlign w:val="subscript"/>
        </w:rPr>
        <w:t> iиусл</w:t>
      </w:r>
      <w:r>
        <w:t xml:space="preserve"> - фактическое количество i-й единицы информационной услуги;</w:t>
      </w:r>
    </w:p>
    <w:p w:rsidR="00D07723" w:rsidRDefault="00D07723" w:rsidP="00D07723">
      <w:r>
        <w:t>Р</w:t>
      </w:r>
      <w:r>
        <w:rPr>
          <w:vertAlign w:val="subscript"/>
        </w:rPr>
        <w:t> iтобо</w:t>
      </w:r>
      <w:r>
        <w:t xml:space="preserve"> - цена 1 i-й единицы информационной услуги.</w:t>
      </w:r>
    </w:p>
    <w:p w:rsidR="00D07723" w:rsidRDefault="00D07723" w:rsidP="00D07723">
      <w:r>
        <w:t>99. Затраты на оплату услуг внештатных сотрудников (З</w:t>
      </w:r>
      <w:r>
        <w:rPr>
          <w:vertAlign w:val="subscript"/>
        </w:rPr>
        <w:t> внсп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3148965" cy="70739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M</w:t>
      </w:r>
      <w:r>
        <w:rPr>
          <w:vertAlign w:val="subscript"/>
        </w:rPr>
        <w:t> jвнсп</w:t>
      </w:r>
      <w:r>
        <w:t xml:space="preserve"> - планируемое количество месяцев работы внештатного сотрудника в j-й должности;</w:t>
      </w:r>
    </w:p>
    <w:p w:rsidR="00D07723" w:rsidRDefault="00D07723" w:rsidP="00D07723">
      <w:r>
        <w:t>Р</w:t>
      </w:r>
      <w:r>
        <w:rPr>
          <w:vertAlign w:val="subscript"/>
        </w:rPr>
        <w:t> jвнсп</w:t>
      </w:r>
      <w:r>
        <w:t xml:space="preserve"> - цена 1 месяца работы внештатного сотрудника в j-й должности;</w:t>
      </w:r>
    </w:p>
    <w:p w:rsidR="00D07723" w:rsidRDefault="00D07723" w:rsidP="00D07723">
      <w:r>
        <w:rPr>
          <w:i/>
          <w:iCs/>
        </w:rPr>
        <w:t>t</w:t>
      </w:r>
      <w:r>
        <w:rPr>
          <w:vertAlign w:val="subscript"/>
        </w:rPr>
        <w:t> jвнсп</w:t>
      </w:r>
      <w:r>
        <w:t xml:space="preserve"> - процентная ставка страховых взносов в государственные внебюджетные фонды.</w:t>
      </w:r>
    </w:p>
    <w:p w:rsidR="00D07723" w:rsidRDefault="00D07723" w:rsidP="00D07723">
      <w: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7723" w:rsidRDefault="00D07723" w:rsidP="00D07723">
      <w:r>
        <w:t>100.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 осм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97050" cy="54038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вод</w:t>
      </w:r>
      <w:r>
        <w:t xml:space="preserve"> - число водителей;</w:t>
      </w:r>
    </w:p>
    <w:p w:rsidR="00D07723" w:rsidRDefault="00D07723" w:rsidP="00D07723">
      <w:r>
        <w:t>Р</w:t>
      </w:r>
      <w:r>
        <w:rPr>
          <w:vertAlign w:val="subscript"/>
        </w:rPr>
        <w:t> вод</w:t>
      </w:r>
      <w:r>
        <w:t xml:space="preserve"> - цена проведения 1 предрейсового и послерейсового осмотра;</w:t>
      </w:r>
    </w:p>
    <w:p w:rsidR="00D07723" w:rsidRDefault="00D07723" w:rsidP="00D07723">
      <w:r>
        <w:rPr>
          <w:i/>
          <w:iCs/>
        </w:rPr>
        <w:lastRenderedPageBreak/>
        <w:t>N</w:t>
      </w:r>
      <w:r>
        <w:rPr>
          <w:vertAlign w:val="subscript"/>
        </w:rPr>
        <w:t> вод</w:t>
      </w:r>
      <w:r>
        <w:t xml:space="preserve"> - количество рабочих дней в году;</w:t>
      </w:r>
    </w:p>
    <w:p w:rsidR="00D07723" w:rsidRDefault="00D07723" w:rsidP="00D07723">
      <w:r>
        <w:t xml:space="preserve">1,2 - поправочный коэффициент, учитывающий неявки на работу по причинам, установленным </w:t>
      </w:r>
      <w:hyperlink r:id="rId121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(отпуск, больничный лист).</w:t>
      </w:r>
    </w:p>
    <w:p w:rsidR="00D07723" w:rsidRDefault="00D07723" w:rsidP="00D07723">
      <w:r>
        <w:t>101. Затраты на проведение диспансеризации работников (З</w:t>
      </w:r>
      <w:r>
        <w:rPr>
          <w:vertAlign w:val="subscript"/>
        </w:rPr>
        <w:t> дисп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68805" cy="70739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t>Ч</w:t>
      </w:r>
      <w:r>
        <w:rPr>
          <w:vertAlign w:val="subscript"/>
        </w:rPr>
        <w:t> iдисп</w:t>
      </w:r>
      <w:r>
        <w:t xml:space="preserve"> - численность работников i-й категории (вида), подлежащих диспансеризации;</w:t>
      </w:r>
    </w:p>
    <w:p w:rsidR="00D07723" w:rsidRDefault="00D07723" w:rsidP="00D07723">
      <w:r>
        <w:t>Р</w:t>
      </w:r>
      <w:r>
        <w:rPr>
          <w:vertAlign w:val="subscript"/>
        </w:rPr>
        <w:t> iдисп</w:t>
      </w:r>
      <w:r>
        <w:t xml:space="preserve"> - цена проведения диспансеризации в расчете на 1 работника i-й категории (вида) с учетом нормативов, установленных </w:t>
      </w:r>
      <w:hyperlink w:anchor="sub_1500" w:history="1">
        <w:r>
          <w:rPr>
            <w:rStyle w:val="a4"/>
          </w:rPr>
          <w:t>приложением 5</w:t>
        </w:r>
      </w:hyperlink>
      <w:r>
        <w:t xml:space="preserve"> к настоящей Методике.</w:t>
      </w:r>
    </w:p>
    <w:p w:rsidR="00D07723" w:rsidRDefault="00D07723" w:rsidP="00D07723"/>
    <w:p w:rsidR="00D07723" w:rsidRDefault="00D07723" w:rsidP="00D07723">
      <w:r>
        <w:t>102.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 мдн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844675" cy="70739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D07723" w:rsidRDefault="00D07723" w:rsidP="00D07723">
      <w:r>
        <w:t>Р</w:t>
      </w:r>
      <w:r>
        <w:rPr>
          <w:vertAlign w:val="subscript"/>
        </w:rPr>
        <w:t> g мдн</w:t>
      </w:r>
      <w:r>
        <w:t xml:space="preserve"> - цена монтажа (установки), дооборудования и наладки g-го оборудования.</w:t>
      </w:r>
    </w:p>
    <w:p w:rsidR="00D07723" w:rsidRDefault="00D07723" w:rsidP="00D07723">
      <w:r>
        <w:t xml:space="preserve">103. Затраты на оплату услуг вневедомственной охраны определяются в соответствии с </w:t>
      </w:r>
      <w:hyperlink r:id="rId124" w:history="1">
        <w:r>
          <w:rPr>
            <w:rStyle w:val="a4"/>
          </w:rPr>
          <w:t>Порядком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</w:t>
      </w:r>
      <w:hyperlink r:id="rId125" w:history="1">
        <w:r>
          <w:rPr>
            <w:rStyle w:val="a4"/>
          </w:rPr>
          <w:t>приказом</w:t>
        </w:r>
      </w:hyperlink>
      <w:r>
        <w:t xml:space="preserve"> Федеральной службы войск национальной гвардии Российской Федерации от 15 февраля 2021 г. N 45.</w:t>
      </w:r>
    </w:p>
    <w:p w:rsidR="00D07723" w:rsidRDefault="00D07723" w:rsidP="00D07723">
      <w:r>
        <w:t xml:space="preserve">104. Затраты на приобретение полисов обязательного страхования гражданской ответственности владельцев транспортных средств (30 сшо) в соответствии с </w:t>
      </w:r>
      <w:hyperlink r:id="rId126" w:history="1">
        <w:r>
          <w:rPr>
            <w:rStyle w:val="a4"/>
          </w:rPr>
          <w:t>базовыми ставками</w:t>
        </w:r>
      </w:hyperlink>
      <w:r>
        <w:t xml:space="preserve"> страховых тарифов и </w:t>
      </w:r>
      <w:hyperlink r:id="rId127" w:history="1">
        <w:r>
          <w:rPr>
            <w:rStyle w:val="a4"/>
          </w:rPr>
          <w:t>коэффициентами страховых тарифов</w:t>
        </w:r>
      </w:hyperlink>
      <w:r>
        <w:t xml:space="preserve">, установленными </w:t>
      </w:r>
      <w:hyperlink r:id="rId128" w:history="1">
        <w:r>
          <w:rPr>
            <w:rStyle w:val="a4"/>
          </w:rPr>
          <w:t>указанием</w:t>
        </w:r>
      </w:hyperlink>
      <w:r>
        <w:t xml:space="preserve"> Центрального банка Российской Федерации от 4 декабря 2018 г. N 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5446395" cy="70739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lastRenderedPageBreak/>
        <w:t>где:</w:t>
      </w:r>
    </w:p>
    <w:p w:rsidR="00D07723" w:rsidRDefault="00D07723" w:rsidP="00D07723"/>
    <w:p w:rsidR="00D07723" w:rsidRDefault="00D07723" w:rsidP="00D07723">
      <w:r>
        <w:t>ТБ</w:t>
      </w:r>
      <w:r>
        <w:rPr>
          <w:vertAlign w:val="subscript"/>
        </w:rPr>
        <w:t> i</w:t>
      </w:r>
      <w:r>
        <w:t xml:space="preserve"> - предельный размер базовой ставки страхового тарифа по i-му транспортному средству;</w:t>
      </w:r>
    </w:p>
    <w:p w:rsidR="00D07723" w:rsidRDefault="00D07723" w:rsidP="00D07723">
      <w:r>
        <w:t>КТ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территории преимущественного использования i-ro транспортного средства;</w:t>
      </w:r>
    </w:p>
    <w:p w:rsidR="00D07723" w:rsidRDefault="00D07723" w:rsidP="00D07723">
      <w:r>
        <w:t>КБМ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i-му транспортному средству;</w:t>
      </w:r>
    </w:p>
    <w:p w:rsidR="00D07723" w:rsidRDefault="00D07723" w:rsidP="00D07723">
      <w:r>
        <w:t>КО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D07723" w:rsidRDefault="00D07723" w:rsidP="00D07723">
      <w:r>
        <w:t>КВС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:rsidR="00D07723" w:rsidRDefault="00D07723" w:rsidP="00D07723">
      <w:r>
        <w:t>КМ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мощности двигателя i-ro транспортного средства;</w:t>
      </w:r>
    </w:p>
    <w:p w:rsidR="00D07723" w:rsidRDefault="00D07723" w:rsidP="00D07723">
      <w:r>
        <w:t>КПр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D07723" w:rsidRDefault="00D07723" w:rsidP="00D07723">
      <w:r>
        <w:t>КС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сезонного использования i-ro транспортного средства;</w:t>
      </w:r>
    </w:p>
    <w:p w:rsidR="00D07723" w:rsidRDefault="00D07723" w:rsidP="00D07723">
      <w:r>
        <w:t>КП</w:t>
      </w:r>
      <w:r>
        <w:rPr>
          <w:vertAlign w:val="subscript"/>
        </w:rPr>
        <w:t> i</w:t>
      </w:r>
      <w:r>
        <w:t xml:space="preserve"> - коэффициент страховых тарифов в зависимости от срока страхования i-ro транспортного средства;</w:t>
      </w:r>
    </w:p>
    <w:p w:rsidR="00D07723" w:rsidRDefault="00D07723" w:rsidP="00D07723">
      <w:r>
        <w:t>КН</w:t>
      </w:r>
      <w:r>
        <w:rPr>
          <w:vertAlign w:val="subscript"/>
        </w:rPr>
        <w:t> i</w:t>
      </w:r>
      <w: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130" w:history="1">
        <w:r>
          <w:rPr>
            <w:rStyle w:val="a4"/>
          </w:rPr>
          <w:t>пунктом 3 статьи 9</w:t>
        </w:r>
      </w:hyperlink>
      <w:r>
        <w:t xml:space="preserve"> Федерального закона от 25 апреля 2002 г. N 40-ФЗ "Об обязательном страховании гражданской ответственности владельцев транспортных средств".</w:t>
      </w:r>
    </w:p>
    <w:p w:rsidR="00D07723" w:rsidRDefault="00D07723" w:rsidP="00D07723">
      <w:r>
        <w:t>105. Затраты на оплату труда независимых экспертов (З</w:t>
      </w:r>
      <w:r>
        <w:rPr>
          <w:vertAlign w:val="subscript"/>
        </w:rPr>
        <w:t> нэ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нэ</w:t>
      </w:r>
      <w:r>
        <w:t>=</w:t>
      </w:r>
      <w:r>
        <w:rPr>
          <w:i/>
          <w:iCs/>
        </w:rPr>
        <w:t>Q</w:t>
      </w:r>
      <w:r>
        <w:rPr>
          <w:vertAlign w:val="subscript"/>
        </w:rPr>
        <w:t> чз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Q</w:t>
      </w:r>
      <w:r>
        <w:rPr>
          <w:vertAlign w:val="subscript"/>
        </w:rPr>
        <w:t> нэ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S</w:t>
      </w:r>
      <w:r>
        <w:rPr>
          <w:vertAlign w:val="subscript"/>
        </w:rPr>
        <w:t> нэ</w:t>
      </w:r>
      <w:r>
        <w:t>(1+</w:t>
      </w:r>
      <w:r>
        <w:rPr>
          <w:i/>
          <w:iCs/>
        </w:rPr>
        <w:t>k</w:t>
      </w:r>
      <w:r>
        <w:rPr>
          <w:vertAlign w:val="subscript"/>
        </w:rPr>
        <w:t> стр</w:t>
      </w:r>
      <w:r>
        <w:t>/100),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нэ</w:t>
      </w:r>
      <w: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D07723" w:rsidRDefault="00D07723" w:rsidP="00D07723">
      <w:r>
        <w:rPr>
          <w:i/>
          <w:iCs/>
        </w:rPr>
        <w:t>S</w:t>
      </w:r>
      <w:r>
        <w:rPr>
          <w:vertAlign w:val="subscript"/>
        </w:rPr>
        <w:t> нэ</w:t>
      </w:r>
      <w:r>
        <w:t xml:space="preserve"> - ставка почасовой оплаты труда независимых экспертов, установленная постановлением главы администрации (губернатора) Краснодарского края от 16 июня 2010 г. N 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</w:p>
    <w:p w:rsidR="00D07723" w:rsidRDefault="00D07723" w:rsidP="00D07723">
      <w:r>
        <w:rPr>
          <w:i/>
          <w:iCs/>
        </w:rPr>
        <w:t>k</w:t>
      </w:r>
      <w:r>
        <w:rPr>
          <w:vertAlign w:val="subscript"/>
        </w:rPr>
        <w:t> 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7723" w:rsidRDefault="00D07723" w:rsidP="00D07723">
      <w:r>
        <w:t xml:space="preserve">106. Иные затраты, относящиеся к затратам на приобретение прочих работ и услуг,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D07723" w:rsidRDefault="00D07723" w:rsidP="00D07723"/>
    <w:p w:rsidR="00D07723" w:rsidRDefault="00D07723" w:rsidP="00D07723">
      <w:r>
        <w:t>107.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</w:rPr>
        <w:drawing>
          <wp:inline distT="0" distB="0" distL="0" distR="0">
            <wp:extent cx="309880" cy="32575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64055" cy="32575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ам</w:t>
      </w:r>
      <w:r>
        <w:t xml:space="preserve"> - затраты на приобретение транспортных средств;</w:t>
      </w:r>
    </w:p>
    <w:p w:rsidR="00D07723" w:rsidRDefault="00D07723" w:rsidP="00D07723">
      <w:r>
        <w:t>З</w:t>
      </w:r>
      <w:r>
        <w:rPr>
          <w:vertAlign w:val="subscript"/>
        </w:rPr>
        <w:t> пмеб</w:t>
      </w:r>
      <w:r>
        <w:t xml:space="preserve"> - затраты на приобретение мебели;</w:t>
      </w:r>
    </w:p>
    <w:p w:rsidR="00D07723" w:rsidRDefault="00D07723" w:rsidP="00D07723">
      <w:r>
        <w:t>З</w:t>
      </w:r>
      <w:r>
        <w:rPr>
          <w:vertAlign w:val="subscript"/>
        </w:rPr>
        <w:t> ск</w:t>
      </w:r>
      <w:r>
        <w:t xml:space="preserve"> - затраты на приобретение систем кондиционирования;</w:t>
      </w:r>
    </w:p>
    <w:p w:rsidR="00D07723" w:rsidRDefault="00D07723" w:rsidP="00D07723">
      <w:r>
        <w:t>З</w:t>
      </w:r>
      <w:r>
        <w:rPr>
          <w:vertAlign w:val="subscript"/>
        </w:rPr>
        <w:t> иос</w:t>
      </w:r>
      <w:r>
        <w:t xml:space="preserve"> - иные затраты, относящиеся к затратам на приобретение основных средств.</w:t>
      </w:r>
    </w:p>
    <w:p w:rsidR="00D07723" w:rsidRDefault="00D07723" w:rsidP="00D07723">
      <w:bookmarkStart w:id="13" w:name="sub_108"/>
      <w:r>
        <w:t>108. Затраты на приобретение транспортных средств (З</w:t>
      </w:r>
      <w:r>
        <w:rPr>
          <w:vertAlign w:val="subscript"/>
        </w:rPr>
        <w:t> ам</w:t>
      </w:r>
      <w:r>
        <w:t>) определяются по формуле:</w:t>
      </w:r>
    </w:p>
    <w:bookmarkEnd w:id="13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582420" cy="70739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ам</w:t>
      </w:r>
      <w:r>
        <w:t xml:space="preserve"> - количество i-x транспортных средств в соответствии с нормативами </w:t>
      </w:r>
      <w:r w:rsidR="00E52B94">
        <w:t xml:space="preserve">муниципальных </w:t>
      </w:r>
      <w:r>
        <w:t xml:space="preserve">органов с учетом нормативов обеспечения функций </w:t>
      </w:r>
      <w:r w:rsidR="00E52B94">
        <w:t xml:space="preserve">муниципальных </w:t>
      </w:r>
      <w: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>
          <w:rPr>
            <w:rStyle w:val="a4"/>
          </w:rPr>
          <w:t>приложением 2</w:t>
        </w:r>
      </w:hyperlink>
      <w:r>
        <w:t xml:space="preserve"> к настоящей Методике;</w:t>
      </w:r>
    </w:p>
    <w:p w:rsidR="00D07723" w:rsidRDefault="00D07723" w:rsidP="00D07723">
      <w:r>
        <w:t>Р</w:t>
      </w:r>
      <w:r>
        <w:rPr>
          <w:vertAlign w:val="subscript"/>
        </w:rPr>
        <w:t> i ам</w:t>
      </w:r>
      <w:r>
        <w:t xml:space="preserve"> - цена приобретения i-го транспортного средства в соответствии с нормативами </w:t>
      </w:r>
      <w:r w:rsidR="00E52B94">
        <w:t xml:space="preserve">муниципальных </w:t>
      </w:r>
      <w:r>
        <w:t xml:space="preserve">органов с учетом нормативов обеспечения функций </w:t>
      </w:r>
      <w:r w:rsidR="00E52B94">
        <w:t>муниципальных</w:t>
      </w:r>
      <w: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>
          <w:rPr>
            <w:rStyle w:val="a4"/>
          </w:rPr>
          <w:t>приложением 2</w:t>
        </w:r>
      </w:hyperlink>
      <w:r>
        <w:t xml:space="preserve"> к настоящей Методике.</w:t>
      </w:r>
    </w:p>
    <w:p w:rsidR="00D07723" w:rsidRDefault="00D07723" w:rsidP="00D07723">
      <w:bookmarkStart w:id="14" w:name="sub_14014"/>
      <w:r>
        <w:t>109. Затраты на приобретение мебели (З</w:t>
      </w:r>
      <w:r>
        <w:rPr>
          <w:vertAlign w:val="subscript"/>
        </w:rPr>
        <w:t> пмеб</w:t>
      </w:r>
      <w:r>
        <w:t>) определяются по формуле:</w:t>
      </w:r>
    </w:p>
    <w:bookmarkEnd w:id="14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987550" cy="7073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пмеб</w:t>
      </w:r>
      <w:r>
        <w:t xml:space="preserve"> - количество i-x предметов мебели в соответствии с нормативами государственных органов;</w:t>
      </w:r>
    </w:p>
    <w:p w:rsidR="00D07723" w:rsidRDefault="00D07723" w:rsidP="00D07723">
      <w:r>
        <w:t>Р</w:t>
      </w:r>
      <w:r>
        <w:rPr>
          <w:vertAlign w:val="subscript"/>
        </w:rPr>
        <w:t> i пмеб</w:t>
      </w:r>
      <w:r>
        <w:t xml:space="preserve"> - цена i-го предмета мебели в соответствии с нормативами государственных органов.</w:t>
      </w:r>
    </w:p>
    <w:p w:rsidR="00D07723" w:rsidRDefault="00D07723" w:rsidP="00D07723">
      <w:bookmarkStart w:id="15" w:name="sub_14015"/>
      <w:r>
        <w:t>110. Затраты на приобретение систем кондиционирования (З</w:t>
      </w:r>
      <w:r>
        <w:rPr>
          <w:vertAlign w:val="subscript"/>
        </w:rPr>
        <w:t> ск</w:t>
      </w:r>
      <w:r>
        <w:t>) определяются по формуле:</w:t>
      </w:r>
    </w:p>
    <w:bookmarkEnd w:id="15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407160" cy="7073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с</w:t>
      </w:r>
      <w:r>
        <w:t xml:space="preserve"> - количество i-x систем кондиционирования;</w:t>
      </w:r>
    </w:p>
    <w:p w:rsidR="00D07723" w:rsidRDefault="00D07723" w:rsidP="00D07723">
      <w:r>
        <w:t>Р</w:t>
      </w:r>
      <w:r>
        <w:rPr>
          <w:vertAlign w:val="subscript"/>
        </w:rPr>
        <w:t> i с</w:t>
      </w:r>
      <w:r>
        <w:t xml:space="preserve"> - цена 1-й системы кондиционирования.</w:t>
      </w:r>
    </w:p>
    <w:p w:rsidR="00D07723" w:rsidRDefault="00D07723" w:rsidP="00D07723">
      <w:bookmarkStart w:id="16" w:name="sub_14016"/>
      <w:r>
        <w:t>111. Иные затраты, относящиеся к затратам на приобретение основных средств (З</w:t>
      </w:r>
      <w:r>
        <w:rPr>
          <w:vertAlign w:val="subscript"/>
        </w:rPr>
        <w:t> иос</w:t>
      </w:r>
      <w:r>
        <w:t xml:space="preserve">),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bookmarkEnd w:id="16"/>
    <w:p w:rsidR="00D07723" w:rsidRDefault="00D07723" w:rsidP="00D07723"/>
    <w:p w:rsidR="00D07723" w:rsidRDefault="00D07723" w:rsidP="00D07723">
      <w:pPr>
        <w:pStyle w:val="1"/>
      </w:pPr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07723" w:rsidRDefault="00D07723" w:rsidP="00D07723"/>
    <w:p w:rsidR="00D07723" w:rsidRDefault="00D07723" w:rsidP="00D07723">
      <w:bookmarkStart w:id="17" w:name="sub_14017"/>
      <w:r>
        <w:t>112.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</w:rPr>
        <w:drawing>
          <wp:inline distT="0" distB="0" distL="0" distR="0">
            <wp:extent cx="309880" cy="32575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bookmarkEnd w:id="17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4015105" cy="3257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З</w:t>
      </w:r>
      <w:r>
        <w:rPr>
          <w:vertAlign w:val="subscript"/>
        </w:rPr>
        <w:t> бл</w:t>
      </w:r>
      <w:r>
        <w:t xml:space="preserve"> - затраты на приобретение бланочной и иной типографской продукции;</w:t>
      </w:r>
    </w:p>
    <w:p w:rsidR="00D07723" w:rsidRDefault="00D07723" w:rsidP="00D07723">
      <w:r>
        <w:t>З</w:t>
      </w:r>
      <w:r>
        <w:rPr>
          <w:vertAlign w:val="subscript"/>
        </w:rPr>
        <w:t> канц</w:t>
      </w:r>
      <w:r>
        <w:t xml:space="preserve"> - затраты на приобретение канцелярских принадлежностей;</w:t>
      </w:r>
    </w:p>
    <w:p w:rsidR="00D07723" w:rsidRDefault="00D07723" w:rsidP="00D07723">
      <w:r>
        <w:t>З</w:t>
      </w:r>
      <w:r>
        <w:rPr>
          <w:vertAlign w:val="subscript"/>
        </w:rPr>
        <w:t> хп</w:t>
      </w:r>
      <w:r>
        <w:t>- затраты на приобретение хозяйственных товаров и принадлежностей;</w:t>
      </w:r>
    </w:p>
    <w:p w:rsidR="00D07723" w:rsidRDefault="00D07723" w:rsidP="00D07723">
      <w:r>
        <w:t>З</w:t>
      </w:r>
      <w:r>
        <w:rPr>
          <w:vertAlign w:val="subscript"/>
        </w:rPr>
        <w:t> гсм</w:t>
      </w:r>
      <w:r>
        <w:t xml:space="preserve"> - затраты на приобретение горюче-смазочных материалов;</w:t>
      </w:r>
    </w:p>
    <w:p w:rsidR="00D07723" w:rsidRDefault="00D07723" w:rsidP="00D07723">
      <w:r>
        <w:t>З</w:t>
      </w:r>
      <w:r>
        <w:rPr>
          <w:vertAlign w:val="subscript"/>
        </w:rPr>
        <w:t> зпа</w:t>
      </w:r>
      <w:r>
        <w:t xml:space="preserve"> - затраты на приобретение запасных частей для транспортных средств;</w:t>
      </w:r>
    </w:p>
    <w:p w:rsidR="00D07723" w:rsidRDefault="00D07723" w:rsidP="00D07723">
      <w:r>
        <w:t>З</w:t>
      </w:r>
      <w:r>
        <w:rPr>
          <w:vertAlign w:val="subscript"/>
        </w:rPr>
        <w:t> мзго</w:t>
      </w:r>
      <w:r>
        <w:t xml:space="preserve"> - затраты на приобретение материальных запасов для нужд гражданской обороны;</w:t>
      </w:r>
    </w:p>
    <w:p w:rsidR="00D07723" w:rsidRDefault="00D07723" w:rsidP="00D07723">
      <w:r>
        <w:t>З</w:t>
      </w:r>
      <w:r>
        <w:rPr>
          <w:vertAlign w:val="subscript"/>
        </w:rPr>
        <w:t> со</w:t>
      </w:r>
      <w:r>
        <w:t xml:space="preserve"> - затраты на приобретение служебного обмундирования;</w:t>
      </w:r>
    </w:p>
    <w:p w:rsidR="00D07723" w:rsidRDefault="00D07723" w:rsidP="00D07723">
      <w:r>
        <w:t>З</w:t>
      </w:r>
      <w:r>
        <w:rPr>
          <w:vertAlign w:val="subscript"/>
        </w:rPr>
        <w:t> юл</w:t>
      </w:r>
      <w:r>
        <w:t xml:space="preserve"> - затраты на приобретение юридической литературы;</w:t>
      </w:r>
    </w:p>
    <w:p w:rsidR="00D07723" w:rsidRDefault="00D07723" w:rsidP="00D07723">
      <w:r>
        <w:t>З</w:t>
      </w:r>
      <w:r>
        <w:rPr>
          <w:vertAlign w:val="subscript"/>
        </w:rPr>
        <w:t> имз</w:t>
      </w:r>
      <w:r>
        <w:t xml:space="preserve"> - иные затраты, относящиеся к затратам на приобретение материальных запасов.</w:t>
      </w:r>
    </w:p>
    <w:p w:rsidR="00D07723" w:rsidRDefault="00D07723" w:rsidP="00D07723">
      <w:r>
        <w:t>113. Затраты на приобретение бланочной продукции (З</w:t>
      </w:r>
      <w:r>
        <w:rPr>
          <w:vertAlign w:val="subscript"/>
        </w:rPr>
        <w:t> бл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655570" cy="7073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б</w:t>
      </w:r>
      <w:r>
        <w:t xml:space="preserve"> - количество бланочной продукции;</w:t>
      </w:r>
    </w:p>
    <w:p w:rsidR="00D07723" w:rsidRDefault="00D07723" w:rsidP="00D07723">
      <w:bookmarkStart w:id="18" w:name="sub_1134"/>
      <w:r>
        <w:t>Р</w:t>
      </w:r>
      <w:r>
        <w:rPr>
          <w:vertAlign w:val="subscript"/>
        </w:rPr>
        <w:t> i б</w:t>
      </w:r>
      <w:r>
        <w:t xml:space="preserve"> - цена 1 бланка по i-му тиражу в том числе:</w:t>
      </w:r>
    </w:p>
    <w:p w:rsidR="00D07723" w:rsidRPr="0058672A" w:rsidRDefault="00D07723" w:rsidP="00D07723">
      <w:bookmarkStart w:id="19" w:name="sub_1335"/>
      <w:bookmarkEnd w:id="18"/>
      <w:r>
        <w:t xml:space="preserve">работы по изготовлению бланков приказов - не </w:t>
      </w:r>
      <w:r w:rsidRPr="0058672A">
        <w:t>более 4,31 руб.;</w:t>
      </w:r>
    </w:p>
    <w:p w:rsidR="00D07723" w:rsidRDefault="00D07723" w:rsidP="00D07723">
      <w:bookmarkStart w:id="20" w:name="sub_1336"/>
      <w:bookmarkEnd w:id="19"/>
      <w:r w:rsidRPr="0058672A">
        <w:t>работы по изготовлению бланков письма (черно-белое изображение) - не более 8,04 руб.;</w:t>
      </w:r>
    </w:p>
    <w:bookmarkEnd w:id="20"/>
    <w:p w:rsidR="00D07723" w:rsidRDefault="00D07723" w:rsidP="00D07723">
      <w:r>
        <w:t xml:space="preserve">работы по изготовлению прочих бланков - определяются в соответствии со </w:t>
      </w:r>
      <w:hyperlink r:id="rId141" w:history="1">
        <w:r>
          <w:rPr>
            <w:rStyle w:val="a4"/>
          </w:rPr>
          <w:t>статьей 22</w:t>
        </w:r>
      </w:hyperlink>
      <w:r>
        <w:t xml:space="preserve"> Федерального закона N 44-ФЗ;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j пп</w:t>
      </w:r>
      <w:r>
        <w:t xml:space="preserve"> - планируемое к приобретению количество прочей продукции, изготовляемой типографией;</w:t>
      </w:r>
    </w:p>
    <w:p w:rsidR="00D07723" w:rsidRDefault="00D07723" w:rsidP="00D07723">
      <w:r>
        <w:lastRenderedPageBreak/>
        <w:t>Р</w:t>
      </w:r>
      <w:r>
        <w:rPr>
          <w:vertAlign w:val="subscript"/>
        </w:rPr>
        <w:t> j пп</w:t>
      </w:r>
      <w:r>
        <w:t xml:space="preserve"> - цена 1 единицы прочей продукции, изготовляемой типографией, по j-му тиражу.</w:t>
      </w:r>
    </w:p>
    <w:p w:rsidR="00D07723" w:rsidRDefault="00D07723" w:rsidP="00D07723">
      <w:r>
        <w:t>114. Затраты на приобретение канцелярских принадлежностей, за исключением бумаги для офисной техники (З</w:t>
      </w:r>
      <w:r>
        <w:rPr>
          <w:vertAlign w:val="subscript"/>
        </w:rPr>
        <w:t> канц</w:t>
      </w:r>
      <w:r>
        <w:t>),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t>З</w:t>
      </w:r>
      <w:r>
        <w:rPr>
          <w:vertAlign w:val="subscript"/>
        </w:rPr>
        <w:t> канц</w:t>
      </w:r>
      <w:r>
        <w:t>=Ч</w:t>
      </w:r>
      <w:r>
        <w:rPr>
          <w:vertAlign w:val="subscript"/>
        </w:rPr>
        <w:t> оп</w:t>
      </w:r>
      <w:r>
        <w:rPr>
          <w:noProof/>
        </w:rPr>
        <w:drawing>
          <wp:inline distT="0" distB="0" distL="0" distR="0">
            <wp:extent cx="111125" cy="21463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</w:t>
      </w:r>
      <w:r>
        <w:rPr>
          <w:vertAlign w:val="subscript"/>
        </w:rPr>
        <w:t> канц</w:t>
      </w:r>
      <w:r>
        <w:t>, где:</w:t>
      </w:r>
    </w:p>
    <w:p w:rsidR="00D07723" w:rsidRDefault="00D07723" w:rsidP="00D07723"/>
    <w:p w:rsidR="00D07723" w:rsidRDefault="00D07723" w:rsidP="00D07723">
      <w:r>
        <w:t>Ч</w:t>
      </w:r>
      <w:r>
        <w:rPr>
          <w:vertAlign w:val="subscript"/>
        </w:rPr>
        <w:t> оп</w:t>
      </w:r>
      <w: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Методики;</w:t>
      </w:r>
    </w:p>
    <w:p w:rsidR="00D07723" w:rsidRDefault="00D07723" w:rsidP="00D07723">
      <w:r>
        <w:t>Р</w:t>
      </w:r>
      <w:r>
        <w:rPr>
          <w:vertAlign w:val="subscript"/>
        </w:rPr>
        <w:t> канц</w:t>
      </w:r>
      <w: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:rsidR="00D07723" w:rsidRDefault="00D07723" w:rsidP="00D07723">
      <w:r>
        <w:t xml:space="preserve">3000,0 руб. - для всех </w:t>
      </w:r>
      <w:r w:rsidR="00E52B94">
        <w:t xml:space="preserve">муниципальных </w:t>
      </w:r>
      <w:r>
        <w:t xml:space="preserve"> органов</w:t>
      </w:r>
      <w:r w:rsidR="00C06B05">
        <w:t xml:space="preserve"> Новоалексеевского сельского поселения  </w:t>
      </w:r>
      <w:r w:rsidR="00E52B94">
        <w:t>Курганинского района</w:t>
      </w:r>
      <w:r>
        <w:t>, включая подведомственные казенные учреждени</w:t>
      </w:r>
      <w:r w:rsidR="00C06B05">
        <w:t>я (за исключением Новоалексеевского сельского поселения</w:t>
      </w:r>
      <w:r>
        <w:t xml:space="preserve"> (в части обеспечения товарами, работами, услугами совещаний, мероприятий, проводимых с </w:t>
      </w:r>
      <w:r w:rsidR="00C06B05">
        <w:t>главой Новоалексеевского сельского поселения</w:t>
      </w:r>
      <w:r>
        <w:t xml:space="preserve">),  </w:t>
      </w:r>
      <w:r w:rsidR="00F50EA3">
        <w:t xml:space="preserve">муниципальных </w:t>
      </w:r>
      <w:r>
        <w:t>органов и казенных учреждений, штатная численность которых - менее 20 человек);</w:t>
      </w:r>
    </w:p>
    <w:p w:rsidR="00D07723" w:rsidRDefault="00D07723" w:rsidP="00D07723">
      <w:r>
        <w:t xml:space="preserve">4000,0 руб. - для </w:t>
      </w:r>
      <w:r w:rsidR="00F50EA3">
        <w:t>муниципальных</w:t>
      </w:r>
      <w:r>
        <w:t xml:space="preserve"> органов и казенных учреждений, штатная численность которых менее 20 человек.</w:t>
      </w:r>
    </w:p>
    <w:p w:rsidR="00D07723" w:rsidRDefault="00D07723" w:rsidP="00D07723">
      <w:r>
        <w:t xml:space="preserve">Для вновь образованного </w:t>
      </w:r>
      <w:r w:rsidR="00F50EA3">
        <w:t xml:space="preserve">муниципального </w:t>
      </w:r>
      <w:r>
        <w:t xml:space="preserve">органа </w:t>
      </w:r>
      <w:r w:rsidR="00681555">
        <w:t>Новоалексеевского сельского поселения</w:t>
      </w:r>
      <w:r w:rsidR="00F50EA3">
        <w:t xml:space="preserve"> </w:t>
      </w:r>
      <w:r>
        <w:t xml:space="preserve">или вновь созданного </w:t>
      </w:r>
      <w:r w:rsidR="00F50EA3">
        <w:t xml:space="preserve">муниципального </w:t>
      </w:r>
      <w:r>
        <w:t xml:space="preserve">казенного учреждения </w:t>
      </w:r>
      <w:r w:rsidR="00681555">
        <w:t>Новоалексеевского сельского поселения</w:t>
      </w:r>
      <w:r w:rsidR="005A032F">
        <w:t xml:space="preserve"> </w:t>
      </w:r>
      <w:r>
        <w:t>при определении нормативных затрат применяется значение предельной (штатной) численности.</w:t>
      </w:r>
    </w:p>
    <w:p w:rsidR="00D07723" w:rsidRDefault="00D07723" w:rsidP="00D07723">
      <w:bookmarkStart w:id="21" w:name="sub_14034"/>
      <w:r>
        <w:t>114.1. Затраты на приобретение бумаги для офисной техники (З</w:t>
      </w:r>
      <w:r>
        <w:rPr>
          <w:vertAlign w:val="subscript"/>
        </w:rPr>
        <w:t> бум</w:t>
      </w:r>
      <w:r>
        <w:t>) определяются по формуле:</w:t>
      </w:r>
    </w:p>
    <w:bookmarkEnd w:id="21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574165" cy="3257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бум</w:t>
      </w:r>
      <w:r>
        <w:t xml:space="preserve"> - количество пачек бумаги для офисной техники;</w:t>
      </w:r>
    </w:p>
    <w:p w:rsidR="00D07723" w:rsidRDefault="00D07723" w:rsidP="00D07723">
      <w:r>
        <w:t>Р</w:t>
      </w:r>
      <w:r>
        <w:rPr>
          <w:vertAlign w:val="subscript"/>
        </w:rPr>
        <w:t> бум</w:t>
      </w:r>
      <w:r>
        <w:t xml:space="preserve"> - цена 1 пачки бумаги для офисной техники.</w:t>
      </w:r>
    </w:p>
    <w:p w:rsidR="00D07723" w:rsidRDefault="00D07723" w:rsidP="00D07723">
      <w:bookmarkStart w:id="22" w:name="sub_14020"/>
      <w:r>
        <w:t>115. Затраты на приобретение хозяйственных товаров и принадлежностей (З</w:t>
      </w:r>
      <w:r>
        <w:rPr>
          <w:vertAlign w:val="subscript"/>
        </w:rPr>
        <w:t> хп</w:t>
      </w:r>
      <w:r>
        <w:t>) определяются по формуле:</w:t>
      </w:r>
    </w:p>
    <w:bookmarkEnd w:id="22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582420" cy="707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i хп</w:t>
      </w:r>
      <w:r>
        <w:t xml:space="preserve"> - цена i-й единицы хозяйственных товаров и принадлежностей в соответствии с нормативами </w:t>
      </w:r>
      <w:r w:rsidR="005A032F">
        <w:t xml:space="preserve">муниципальных </w:t>
      </w:r>
      <w:r>
        <w:t>органов;</w:t>
      </w:r>
    </w:p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хп</w:t>
      </w:r>
      <w:r>
        <w:t xml:space="preserve"> - количество i-го хозяйственного товара и принадлежности в соответствии с нормативами </w:t>
      </w:r>
      <w:r w:rsidR="005A032F">
        <w:t>муниципальных</w:t>
      </w:r>
      <w:r>
        <w:t xml:space="preserve"> органов.</w:t>
      </w:r>
    </w:p>
    <w:p w:rsidR="00D07723" w:rsidRDefault="00D07723" w:rsidP="00D07723">
      <w:bookmarkStart w:id="23" w:name="sub_14021"/>
      <w:r>
        <w:t>116. Затраты на приобретение горюче-смазочных материалов (З</w:t>
      </w:r>
      <w:r>
        <w:rPr>
          <w:vertAlign w:val="subscript"/>
        </w:rPr>
        <w:t> гсм</w:t>
      </w:r>
      <w:r>
        <w:t>) определяются по формуле:</w:t>
      </w:r>
    </w:p>
    <w:bookmarkEnd w:id="23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663825" cy="100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Н</w:t>
      </w:r>
      <w:r>
        <w:rPr>
          <w:vertAlign w:val="subscript"/>
        </w:rPr>
        <w:t> i гсм</w:t>
      </w:r>
      <w:r>
        <w:t xml:space="preserve"> - норма расхода топлива на 100 километров пробега i-ro транспортного средства согласно методическим рекомендациям "Нормы расхода топлива и смазочных материалов на автомобильном транспорте", введенным в действие </w:t>
      </w:r>
      <w:hyperlink r:id="rId146" w:history="1">
        <w:r>
          <w:rPr>
            <w:rStyle w:val="a4"/>
          </w:rPr>
          <w:t>распоряжением</w:t>
        </w:r>
      </w:hyperlink>
      <w:r>
        <w:t xml:space="preserve"> Министерства транспорта Российской Федерации от 14 марта 2008 г. N АМ-23-р;</w:t>
      </w:r>
    </w:p>
    <w:p w:rsidR="00D07723" w:rsidRDefault="00D07723" w:rsidP="00D07723">
      <w:r>
        <w:t>Р</w:t>
      </w:r>
      <w:r>
        <w:rPr>
          <w:vertAlign w:val="subscript"/>
        </w:rPr>
        <w:t> i гсм</w:t>
      </w:r>
      <w:r>
        <w:t xml:space="preserve"> - цена 1 литра горюче-смазочного материала по i-му транспортному средству;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 гсм</w:t>
      </w:r>
      <w:r>
        <w:t xml:space="preserve"> - километраж использования i-го транспортного средства в очередном финансовом году.</w:t>
      </w:r>
    </w:p>
    <w:p w:rsidR="00D07723" w:rsidRDefault="00D07723" w:rsidP="00D07723">
      <w:r>
        <w:t>117. Затраты на приобретение запасных частей для транспортных средств (З</w:t>
      </w:r>
      <w:r>
        <w:rPr>
          <w:vertAlign w:val="subscript"/>
        </w:rPr>
        <w:t> запч</w:t>
      </w:r>
      <w:r>
        <w:t>) определяются по формуле:</w:t>
      </w:r>
    </w:p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17675" cy="325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Q</w:t>
      </w:r>
      <w:r>
        <w:rPr>
          <w:vertAlign w:val="subscript"/>
        </w:rPr>
        <w:t> iзапч</w:t>
      </w:r>
      <w:r>
        <w:t xml:space="preserve"> - количество i-x запасных частей для транспортных средств с учетом нормативов обеспечения функций </w:t>
      </w:r>
      <w:r w:rsidR="005A032F">
        <w:t>муниципальных</w:t>
      </w:r>
      <w: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>
          <w:rPr>
            <w:rStyle w:val="a4"/>
          </w:rPr>
          <w:t>приложением 2</w:t>
        </w:r>
      </w:hyperlink>
      <w:r>
        <w:t xml:space="preserve"> к Методике;</w:t>
      </w:r>
    </w:p>
    <w:p w:rsidR="00D07723" w:rsidRDefault="00D07723" w:rsidP="00D07723">
      <w:r>
        <w:t>Р</w:t>
      </w:r>
      <w:r>
        <w:rPr>
          <w:vertAlign w:val="subscript"/>
        </w:rPr>
        <w:t> iзапч</w:t>
      </w:r>
      <w:r>
        <w:t xml:space="preserve"> - стоимость i-й запасной части для транспортного средства.</w:t>
      </w:r>
    </w:p>
    <w:p w:rsidR="00D07723" w:rsidRDefault="00D07723" w:rsidP="00D07723">
      <w:bookmarkStart w:id="24" w:name="sub_14023"/>
      <w:r>
        <w:t>118. Затраты на приобретение материальных запасов для нужд гражданской обороны (З</w:t>
      </w:r>
      <w:r>
        <w:rPr>
          <w:vertAlign w:val="subscript"/>
        </w:rPr>
        <w:t> мзго</w:t>
      </w:r>
      <w:r>
        <w:t>) определяются по формуле:</w:t>
      </w:r>
    </w:p>
    <w:bookmarkEnd w:id="24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233743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t>Р</w:t>
      </w:r>
      <w:r>
        <w:rPr>
          <w:vertAlign w:val="subscript"/>
        </w:rPr>
        <w:t> i мзго</w:t>
      </w:r>
      <w: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D07723" w:rsidRDefault="00D07723" w:rsidP="00D07723">
      <w:r>
        <w:rPr>
          <w:i/>
          <w:iCs/>
        </w:rPr>
        <w:t>N</w:t>
      </w:r>
      <w:r>
        <w:rPr>
          <w:vertAlign w:val="subscript"/>
        </w:rPr>
        <w:t> i 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D07723" w:rsidRDefault="00D07723" w:rsidP="00D07723">
      <w:r>
        <w:t>Ч</w:t>
      </w:r>
      <w:r>
        <w:rPr>
          <w:vertAlign w:val="subscript"/>
        </w:rPr>
        <w:t> оп</w:t>
      </w:r>
      <w:r>
        <w:t xml:space="preserve"> - расчетная численность основных работников, определяемая в соответствии с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настоящей Методики.</w:t>
      </w:r>
    </w:p>
    <w:p w:rsidR="00D07723" w:rsidRDefault="00D07723" w:rsidP="00D07723">
      <w:r>
        <w:t xml:space="preserve">Для вновь образованного </w:t>
      </w:r>
      <w:r w:rsidR="005A032F">
        <w:t xml:space="preserve">муниципального </w:t>
      </w:r>
      <w:r>
        <w:t xml:space="preserve">органа </w:t>
      </w:r>
      <w:r w:rsidR="00681555">
        <w:t>Новоалексеевского сельского поселения</w:t>
      </w:r>
      <w:r w:rsidR="005A032F">
        <w:t xml:space="preserve"> </w:t>
      </w:r>
      <w:r>
        <w:t xml:space="preserve">или вновь созданного </w:t>
      </w:r>
      <w:r w:rsidR="005A032F">
        <w:t xml:space="preserve">муниципального </w:t>
      </w:r>
      <w:r>
        <w:t>казенного учр</w:t>
      </w:r>
      <w:r w:rsidR="00681555">
        <w:t>еждения Новоалексеевского сельского поселения</w:t>
      </w:r>
      <w:r>
        <w:t xml:space="preserve"> при определении нормативных затрат применяется значение предельной (штатной) численности.</w:t>
      </w:r>
    </w:p>
    <w:p w:rsidR="00D07723" w:rsidRDefault="00D07723" w:rsidP="00D07723">
      <w:bookmarkStart w:id="25" w:name="sub_14024"/>
      <w:r>
        <w:t>119. Затраты на приобретение юридической литературы (З</w:t>
      </w:r>
      <w:r>
        <w:rPr>
          <w:vertAlign w:val="subscript"/>
        </w:rPr>
        <w:t> юл</w:t>
      </w:r>
      <w:r>
        <w:t>) определяются по формуле:</w:t>
      </w:r>
    </w:p>
    <w:bookmarkEnd w:id="25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621790" cy="70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юл</w:t>
      </w:r>
      <w:r>
        <w:t xml:space="preserve"> - количество приобретаемой i-й юридической литературы;</w:t>
      </w:r>
    </w:p>
    <w:p w:rsidR="00D07723" w:rsidRDefault="00D07723" w:rsidP="00D07723">
      <w:r>
        <w:t>Р</w:t>
      </w:r>
      <w:r>
        <w:rPr>
          <w:vertAlign w:val="subscript"/>
        </w:rPr>
        <w:t> i юл</w:t>
      </w:r>
      <w:r>
        <w:t xml:space="preserve"> - цена 1 единицы i-й юридической литературы.</w:t>
      </w:r>
    </w:p>
    <w:p w:rsidR="00D07723" w:rsidRDefault="00D07723" w:rsidP="00D07723">
      <w:bookmarkStart w:id="26" w:name="sub_14025"/>
      <w:r>
        <w:t>120. Затраты на приобретение служебного обмундирования (З</w:t>
      </w:r>
      <w:r>
        <w:rPr>
          <w:vertAlign w:val="subscript"/>
        </w:rPr>
        <w:t> соб</w:t>
      </w:r>
      <w:r>
        <w:t>) определяются по формуле: п</w:t>
      </w:r>
    </w:p>
    <w:bookmarkEnd w:id="26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6530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где.</w:t>
      </w:r>
    </w:p>
    <w:p w:rsidR="00D07723" w:rsidRDefault="00D07723" w:rsidP="00D07723"/>
    <w:p w:rsidR="00D07723" w:rsidRDefault="00D07723" w:rsidP="00D07723">
      <w:r>
        <w:t>Ч</w:t>
      </w:r>
      <w:r>
        <w:rPr>
          <w:vertAlign w:val="subscript"/>
        </w:rPr>
        <w:t> i соб</w:t>
      </w:r>
      <w:r>
        <w:t xml:space="preserve"> - численность работников i-й категории для обеспечения служебным обмундированием;</w:t>
      </w:r>
    </w:p>
    <w:p w:rsidR="00D07723" w:rsidRDefault="00D07723" w:rsidP="00D07723">
      <w:r>
        <w:t>Р</w:t>
      </w:r>
      <w:r>
        <w:rPr>
          <w:vertAlign w:val="subscript"/>
        </w:rPr>
        <w:t> i соб</w:t>
      </w:r>
      <w:r>
        <w:t xml:space="preserve"> - цена служебного обмундирования, необходимого к приобретению для работников i-й категории, из расчета на 1 работника в год в соответствии с нормативами обеспечения и сроками носки обмундирования, утвержденными государственными органами.</w:t>
      </w:r>
    </w:p>
    <w:p w:rsidR="00D07723" w:rsidRDefault="00D07723" w:rsidP="00D07723">
      <w:bookmarkStart w:id="27" w:name="sub_14026"/>
      <w:r>
        <w:t xml:space="preserve">121. Иные затраты, относящиеся к затратам на приобретение материальных запасов,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bookmarkEnd w:id="27"/>
    <w:p w:rsidR="00D07723" w:rsidRDefault="00D07723" w:rsidP="00D07723"/>
    <w:p w:rsidR="00D07723" w:rsidRDefault="00D07723" w:rsidP="00D07723">
      <w:pPr>
        <w:pStyle w:val="1"/>
      </w:pPr>
      <w:r>
        <w:t xml:space="preserve">III. Затраты на капитальный ремонт </w:t>
      </w:r>
      <w:r w:rsidR="00923616">
        <w:t>муниципального</w:t>
      </w:r>
      <w:r>
        <w:t xml:space="preserve"> имущества</w:t>
      </w:r>
    </w:p>
    <w:p w:rsidR="00D07723" w:rsidRDefault="00D07723" w:rsidP="00D07723"/>
    <w:p w:rsidR="00D07723" w:rsidRDefault="00D07723" w:rsidP="00D07723">
      <w:bookmarkStart w:id="28" w:name="sub_14027"/>
      <w:r>
        <w:t xml:space="preserve">122. Затраты на капитальный ремонт </w:t>
      </w:r>
      <w:r w:rsidR="00923616">
        <w:t>муниципального</w:t>
      </w:r>
      <w: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7723" w:rsidRDefault="00D07723" w:rsidP="00D07723">
      <w:bookmarkStart w:id="29" w:name="sub_14028"/>
      <w:bookmarkEnd w:id="28"/>
      <w:r>
        <w:t>123.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7723" w:rsidRDefault="00D07723" w:rsidP="00D07723">
      <w:bookmarkStart w:id="30" w:name="sub_14029"/>
      <w:bookmarkEnd w:id="29"/>
      <w:r>
        <w:t xml:space="preserve">124. Затраты на разработку проектной документации определяются в соответствии со </w:t>
      </w:r>
      <w:hyperlink r:id="rId151" w:history="1">
        <w:r>
          <w:rPr>
            <w:rStyle w:val="a4"/>
          </w:rPr>
          <w:t>статьей 22</w:t>
        </w:r>
      </w:hyperlink>
      <w:r>
        <w:t xml:space="preserve"> Федерального закона N 44-ФЗ и </w:t>
      </w:r>
      <w:hyperlink r:id="rId1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30"/>
    <w:p w:rsidR="00D07723" w:rsidRDefault="00D07723" w:rsidP="00D07723"/>
    <w:p w:rsidR="00D07723" w:rsidRDefault="00D07723" w:rsidP="00D07723">
      <w:pPr>
        <w:pStyle w:val="1"/>
      </w:pPr>
      <w: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D07723" w:rsidRDefault="00D07723" w:rsidP="00D07723"/>
    <w:p w:rsidR="00D07723" w:rsidRDefault="00D07723" w:rsidP="00D07723">
      <w:bookmarkStart w:id="31" w:name="sub_14030"/>
      <w:r>
        <w:t xml:space="preserve">125.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3" w:history="1">
        <w:r>
          <w:rPr>
            <w:rStyle w:val="a4"/>
          </w:rPr>
          <w:t>статьей 22</w:t>
        </w:r>
      </w:hyperlink>
      <w:r>
        <w:t xml:space="preserve"> Федерального закона N 44-ФЗ и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D07723" w:rsidRDefault="00D07723" w:rsidP="00D07723">
      <w:bookmarkStart w:id="32" w:name="sub_14031"/>
      <w:bookmarkEnd w:id="31"/>
      <w:r>
        <w:lastRenderedPageBreak/>
        <w:t xml:space="preserve">126. Затраты на приобретение объектов недвижимого имущества определяются в соответствии со </w:t>
      </w:r>
      <w:hyperlink r:id="rId155" w:history="1">
        <w:r>
          <w:rPr>
            <w:rStyle w:val="a4"/>
          </w:rPr>
          <w:t>статьей 22</w:t>
        </w:r>
      </w:hyperlink>
      <w:r>
        <w:t xml:space="preserve"> Федерального закона N 44-ФЗ и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регулирующим оценочную деятельность в Российской Федерации.</w:t>
      </w:r>
    </w:p>
    <w:bookmarkEnd w:id="32"/>
    <w:p w:rsidR="00D07723" w:rsidRDefault="00D07723" w:rsidP="00D07723"/>
    <w:p w:rsidR="00D07723" w:rsidRDefault="00D07723" w:rsidP="00D07723">
      <w:pPr>
        <w:pStyle w:val="1"/>
      </w:pPr>
      <w:r>
        <w:t>V. Затраты на дополнительное профессиональное образование работников</w:t>
      </w:r>
    </w:p>
    <w:p w:rsidR="00D07723" w:rsidRDefault="00D07723" w:rsidP="00D07723"/>
    <w:p w:rsidR="00D07723" w:rsidRDefault="00D07723" w:rsidP="00D07723">
      <w:bookmarkStart w:id="33" w:name="sub_14032"/>
      <w:r>
        <w:t>127. Затраты на дополнительное профессиональное образование (З</w:t>
      </w:r>
      <w:r>
        <w:rPr>
          <w:vertAlign w:val="subscript"/>
        </w:rPr>
        <w:t> дпо</w:t>
      </w:r>
      <w:r>
        <w:t>) определяются по формуле:</w:t>
      </w:r>
    </w:p>
    <w:bookmarkEnd w:id="33"/>
    <w:p w:rsidR="00D07723" w:rsidRDefault="00D07723" w:rsidP="00D07723"/>
    <w:p w:rsidR="00D07723" w:rsidRDefault="00D07723" w:rsidP="00D07723">
      <w:pPr>
        <w:ind w:firstLine="698"/>
        <w:jc w:val="center"/>
      </w:pPr>
      <w:r>
        <w:rPr>
          <w:noProof/>
        </w:rPr>
        <w:drawing>
          <wp:inline distT="0" distB="0" distL="0" distR="0">
            <wp:extent cx="174942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D07723" w:rsidRDefault="00D07723" w:rsidP="00D07723"/>
    <w:p w:rsidR="00D07723" w:rsidRDefault="00D07723" w:rsidP="00D07723">
      <w:r>
        <w:rPr>
          <w:i/>
          <w:iCs/>
        </w:rPr>
        <w:t>Q</w:t>
      </w:r>
      <w:r>
        <w:rPr>
          <w:vertAlign w:val="subscript"/>
        </w:rPr>
        <w:t> i дпо</w:t>
      </w:r>
      <w:r>
        <w:t xml:space="preserve"> - число работников, направляемых на i-й вид дополнительного профессионального образования;</w:t>
      </w:r>
    </w:p>
    <w:p w:rsidR="00D07723" w:rsidRDefault="00D07723" w:rsidP="00D07723">
      <w:r>
        <w:t>Р</w:t>
      </w:r>
      <w:r>
        <w:rPr>
          <w:vertAlign w:val="subscript"/>
        </w:rPr>
        <w:t> i 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D07723" w:rsidRDefault="00D07723" w:rsidP="00D07723">
      <w:bookmarkStart w:id="34" w:name="sub_14033"/>
      <w:r>
        <w:t xml:space="preserve">128.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923616">
        <w:t>муниципальной</w:t>
      </w:r>
      <w:r>
        <w:t xml:space="preserve"> службе, определяются в соответствии с </w:t>
      </w:r>
      <w:hyperlink w:anchor="sub_30" w:history="1">
        <w:r>
          <w:rPr>
            <w:rStyle w:val="a4"/>
          </w:rPr>
          <w:t>пунктом 3</w:t>
        </w:r>
      </w:hyperlink>
      <w:r>
        <w:t xml:space="preserve"> Правил.</w:t>
      </w:r>
    </w:p>
    <w:bookmarkEnd w:id="34"/>
    <w:p w:rsidR="0042391E" w:rsidRPr="004024AE" w:rsidRDefault="0042391E">
      <w:pPr>
        <w:rPr>
          <w:rFonts w:ascii="Times New Roman" w:hAnsi="Times New Roman" w:cs="Times New Roman"/>
          <w:sz w:val="28"/>
          <w:szCs w:val="28"/>
        </w:rPr>
      </w:pPr>
    </w:p>
    <w:p w:rsidR="00605987" w:rsidRDefault="00605987" w:rsidP="006059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7553" w:rsidRDefault="00C37553" w:rsidP="00C375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  <w:gridCol w:w="2263"/>
      </w:tblGrid>
      <w:tr w:rsidR="00C37553" w:rsidTr="00C37553">
        <w:tc>
          <w:tcPr>
            <w:tcW w:w="7366" w:type="dxa"/>
          </w:tcPr>
          <w:p w:rsidR="006564A7" w:rsidRDefault="0078146A" w:rsidP="00C37553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 (юрист) администрации </w:t>
            </w:r>
          </w:p>
          <w:p w:rsidR="00C37553" w:rsidRDefault="0078146A" w:rsidP="00C375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Новоалексеевского сельского поселения</w:t>
            </w:r>
            <w:r w:rsidR="00C37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3" w:type="dxa"/>
          </w:tcPr>
          <w:p w:rsidR="00C37553" w:rsidRDefault="00C37553" w:rsidP="00C3755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53" w:rsidRDefault="0078146A" w:rsidP="007814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Белозерова</w:t>
            </w:r>
          </w:p>
        </w:tc>
      </w:tr>
    </w:tbl>
    <w:p w:rsidR="00C37553" w:rsidRDefault="00C37553" w:rsidP="00C375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553" w:rsidRDefault="00C37553" w:rsidP="00A57C55">
      <w:pPr>
        <w:ind w:firstLine="0"/>
        <w:jc w:val="left"/>
      </w:pPr>
    </w:p>
    <w:sectPr w:rsidR="00C37553" w:rsidSect="00E17B7B">
      <w:headerReference w:type="default" r:id="rId158"/>
      <w:pgSz w:w="11907" w:h="16839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00" w:rsidRDefault="00676100" w:rsidP="00672484">
      <w:r>
        <w:separator/>
      </w:r>
    </w:p>
  </w:endnote>
  <w:endnote w:type="continuationSeparator" w:id="1">
    <w:p w:rsidR="00676100" w:rsidRDefault="00676100" w:rsidP="0067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00" w:rsidRDefault="00676100" w:rsidP="00672484">
      <w:r>
        <w:separator/>
      </w:r>
    </w:p>
  </w:footnote>
  <w:footnote w:type="continuationSeparator" w:id="1">
    <w:p w:rsidR="00676100" w:rsidRDefault="00676100" w:rsidP="0067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30950"/>
    </w:sdtPr>
    <w:sdtEndPr>
      <w:rPr>
        <w:rFonts w:ascii="Times New Roman" w:hAnsi="Times New Roman" w:cs="Times New Roman"/>
        <w:sz w:val="28"/>
        <w:szCs w:val="28"/>
      </w:rPr>
    </w:sdtEndPr>
    <w:sdtContent>
      <w:p w:rsidR="00F23C34" w:rsidRPr="00672484" w:rsidRDefault="001063FE">
        <w:pPr>
          <w:pStyle w:val="afff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4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3C34" w:rsidRPr="006724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4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4A7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6724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3C34" w:rsidRDefault="00F23C34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1E"/>
    <w:rsid w:val="00000518"/>
    <w:rsid w:val="00000B64"/>
    <w:rsid w:val="000C622D"/>
    <w:rsid w:val="00100FC1"/>
    <w:rsid w:val="001063FE"/>
    <w:rsid w:val="00111715"/>
    <w:rsid w:val="00133F92"/>
    <w:rsid w:val="00185C3B"/>
    <w:rsid w:val="00191717"/>
    <w:rsid w:val="00192B4C"/>
    <w:rsid w:val="001C17BE"/>
    <w:rsid w:val="001D7D11"/>
    <w:rsid w:val="001F3981"/>
    <w:rsid w:val="001F6DA1"/>
    <w:rsid w:val="00212158"/>
    <w:rsid w:val="0022682E"/>
    <w:rsid w:val="002509C1"/>
    <w:rsid w:val="00282C18"/>
    <w:rsid w:val="002A414E"/>
    <w:rsid w:val="002B36E2"/>
    <w:rsid w:val="002D2C44"/>
    <w:rsid w:val="00322658"/>
    <w:rsid w:val="0035719B"/>
    <w:rsid w:val="003736D2"/>
    <w:rsid w:val="003778A2"/>
    <w:rsid w:val="00382853"/>
    <w:rsid w:val="003976B6"/>
    <w:rsid w:val="003B5358"/>
    <w:rsid w:val="003E6C61"/>
    <w:rsid w:val="003F25D1"/>
    <w:rsid w:val="004024AE"/>
    <w:rsid w:val="004073DB"/>
    <w:rsid w:val="0042391E"/>
    <w:rsid w:val="00516773"/>
    <w:rsid w:val="0052527B"/>
    <w:rsid w:val="005261EB"/>
    <w:rsid w:val="0058672A"/>
    <w:rsid w:val="005A032F"/>
    <w:rsid w:val="005D75A4"/>
    <w:rsid w:val="005E4748"/>
    <w:rsid w:val="00600C09"/>
    <w:rsid w:val="00601C67"/>
    <w:rsid w:val="00605987"/>
    <w:rsid w:val="00633D45"/>
    <w:rsid w:val="006564A7"/>
    <w:rsid w:val="00672484"/>
    <w:rsid w:val="00676100"/>
    <w:rsid w:val="00681555"/>
    <w:rsid w:val="006D22D6"/>
    <w:rsid w:val="00733A77"/>
    <w:rsid w:val="0078146A"/>
    <w:rsid w:val="007860CA"/>
    <w:rsid w:val="00814D13"/>
    <w:rsid w:val="00830CF2"/>
    <w:rsid w:val="00855259"/>
    <w:rsid w:val="00874995"/>
    <w:rsid w:val="008B0C6E"/>
    <w:rsid w:val="008B26A1"/>
    <w:rsid w:val="00923616"/>
    <w:rsid w:val="00923E26"/>
    <w:rsid w:val="009303B2"/>
    <w:rsid w:val="00951B73"/>
    <w:rsid w:val="009601B8"/>
    <w:rsid w:val="009876CB"/>
    <w:rsid w:val="009B014F"/>
    <w:rsid w:val="009B2040"/>
    <w:rsid w:val="009C79FC"/>
    <w:rsid w:val="00A03B8D"/>
    <w:rsid w:val="00A57C55"/>
    <w:rsid w:val="00A767B1"/>
    <w:rsid w:val="00A95449"/>
    <w:rsid w:val="00AB76E5"/>
    <w:rsid w:val="00B64B78"/>
    <w:rsid w:val="00B85C90"/>
    <w:rsid w:val="00B92C3B"/>
    <w:rsid w:val="00BE2EF5"/>
    <w:rsid w:val="00BE7AEB"/>
    <w:rsid w:val="00BF6CE4"/>
    <w:rsid w:val="00C06B05"/>
    <w:rsid w:val="00C15DDC"/>
    <w:rsid w:val="00C37553"/>
    <w:rsid w:val="00CA0DAA"/>
    <w:rsid w:val="00CB5CDD"/>
    <w:rsid w:val="00D07723"/>
    <w:rsid w:val="00D27F4F"/>
    <w:rsid w:val="00D7134A"/>
    <w:rsid w:val="00DD71B9"/>
    <w:rsid w:val="00E17239"/>
    <w:rsid w:val="00E17B7B"/>
    <w:rsid w:val="00E52B94"/>
    <w:rsid w:val="00E5390D"/>
    <w:rsid w:val="00E71E1B"/>
    <w:rsid w:val="00E86E7C"/>
    <w:rsid w:val="00E97F64"/>
    <w:rsid w:val="00EE4CD7"/>
    <w:rsid w:val="00EE6427"/>
    <w:rsid w:val="00F23C34"/>
    <w:rsid w:val="00F27179"/>
    <w:rsid w:val="00F321EE"/>
    <w:rsid w:val="00F50EA3"/>
    <w:rsid w:val="00F848D7"/>
    <w:rsid w:val="00FD595E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D75A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D75A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D75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75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D75A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D75A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D75A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D75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75A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D75A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D75A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D75A4"/>
  </w:style>
  <w:style w:type="paragraph" w:customStyle="1" w:styleId="a8">
    <w:name w:val="Внимание: недобросовестность!"/>
    <w:basedOn w:val="a6"/>
    <w:next w:val="a"/>
    <w:uiPriority w:val="99"/>
    <w:rsid w:val="005D75A4"/>
  </w:style>
  <w:style w:type="character" w:customStyle="1" w:styleId="a9">
    <w:name w:val="Выделение для Базового Поиска"/>
    <w:basedOn w:val="a3"/>
    <w:uiPriority w:val="99"/>
    <w:rsid w:val="005D75A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D75A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D75A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D75A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D75A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D75A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D75A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D75A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D75A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D75A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D75A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D75A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D75A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D75A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D75A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D75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D75A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D75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D75A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D75A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D75A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D75A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D75A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D75A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D75A4"/>
  </w:style>
  <w:style w:type="paragraph" w:customStyle="1" w:styleId="aff1">
    <w:name w:val="Моноширинный"/>
    <w:basedOn w:val="a"/>
    <w:next w:val="a"/>
    <w:uiPriority w:val="99"/>
    <w:rsid w:val="005D75A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D75A4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D75A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D75A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D75A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D75A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D75A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D75A4"/>
    <w:pPr>
      <w:ind w:left="140"/>
    </w:pPr>
  </w:style>
  <w:style w:type="character" w:customStyle="1" w:styleId="aff9">
    <w:name w:val="Опечатки"/>
    <w:uiPriority w:val="99"/>
    <w:rsid w:val="005D75A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D75A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D75A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D75A4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D75A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D75A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D75A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D75A4"/>
  </w:style>
  <w:style w:type="paragraph" w:customStyle="1" w:styleId="afff1">
    <w:name w:val="Примечание."/>
    <w:basedOn w:val="a6"/>
    <w:next w:val="a"/>
    <w:uiPriority w:val="99"/>
    <w:rsid w:val="005D75A4"/>
  </w:style>
  <w:style w:type="character" w:customStyle="1" w:styleId="afff2">
    <w:name w:val="Продолжение ссылки"/>
    <w:basedOn w:val="a4"/>
    <w:uiPriority w:val="99"/>
    <w:rsid w:val="005D75A4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D75A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D75A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D75A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D75A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D75A4"/>
  </w:style>
  <w:style w:type="character" w:customStyle="1" w:styleId="afff8">
    <w:name w:val="Ссылка на утративший силу документ"/>
    <w:basedOn w:val="a4"/>
    <w:uiPriority w:val="99"/>
    <w:rsid w:val="005D75A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D75A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D75A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D75A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D75A4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D75A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D75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D75A4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67248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67248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67248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672484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9C79F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9C79FC"/>
    <w:rPr>
      <w:rFonts w:ascii="Segoe UI" w:hAnsi="Segoe UI" w:cs="Segoe UI"/>
      <w:sz w:val="18"/>
      <w:szCs w:val="18"/>
    </w:rPr>
  </w:style>
  <w:style w:type="table" w:styleId="affff5">
    <w:name w:val="Table Grid"/>
    <w:basedOn w:val="a1"/>
    <w:uiPriority w:val="39"/>
    <w:rsid w:val="00C3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Информация о версии"/>
    <w:basedOn w:val="af9"/>
    <w:next w:val="a"/>
    <w:uiPriority w:val="99"/>
    <w:rsid w:val="00D07723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affff7">
    <w:name w:val="Цветовое выделение для Текст"/>
    <w:uiPriority w:val="99"/>
    <w:rsid w:val="00D07723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EE4C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117" Type="http://schemas.openxmlformats.org/officeDocument/2006/relationships/hyperlink" Target="https://internet.garant.ru/document/redirect/36937473/98" TargetMode="External"/><Relationship Id="rId21" Type="http://schemas.openxmlformats.org/officeDocument/2006/relationships/image" Target="media/image1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63" Type="http://schemas.openxmlformats.org/officeDocument/2006/relationships/image" Target="media/image54.emf"/><Relationship Id="rId68" Type="http://schemas.openxmlformats.org/officeDocument/2006/relationships/image" Target="media/image59.emf"/><Relationship Id="rId84" Type="http://schemas.openxmlformats.org/officeDocument/2006/relationships/image" Target="media/image73.emf"/><Relationship Id="rId89" Type="http://schemas.openxmlformats.org/officeDocument/2006/relationships/hyperlink" Target="https://internet.garant.ru/document/redirect/403295793/1022" TargetMode="External"/><Relationship Id="rId112" Type="http://schemas.openxmlformats.org/officeDocument/2006/relationships/image" Target="media/image97.emf"/><Relationship Id="rId133" Type="http://schemas.openxmlformats.org/officeDocument/2006/relationships/image" Target="media/image109.emf"/><Relationship Id="rId138" Type="http://schemas.openxmlformats.org/officeDocument/2006/relationships/image" Target="media/image114.emf"/><Relationship Id="rId154" Type="http://schemas.openxmlformats.org/officeDocument/2006/relationships/hyperlink" Target="https://internet.garant.ru/document/redirect/12138258/3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10.emf"/><Relationship Id="rId107" Type="http://schemas.openxmlformats.org/officeDocument/2006/relationships/image" Target="media/image92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28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65.emf"/><Relationship Id="rId79" Type="http://schemas.openxmlformats.org/officeDocument/2006/relationships/hyperlink" Target="https://internet.garant.ru/document/redirect/12160687/0" TargetMode="External"/><Relationship Id="rId102" Type="http://schemas.openxmlformats.org/officeDocument/2006/relationships/image" Target="media/image89.emf"/><Relationship Id="rId123" Type="http://schemas.openxmlformats.org/officeDocument/2006/relationships/image" Target="media/image105.emf"/><Relationship Id="rId128" Type="http://schemas.openxmlformats.org/officeDocument/2006/relationships/hyperlink" Target="https://internet.garant.ru/document/redirect/72141778/0" TargetMode="External"/><Relationship Id="rId144" Type="http://schemas.openxmlformats.org/officeDocument/2006/relationships/image" Target="media/image119.emf"/><Relationship Id="rId149" Type="http://schemas.openxmlformats.org/officeDocument/2006/relationships/image" Target="media/image123.emf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36937473/85" TargetMode="External"/><Relationship Id="rId95" Type="http://schemas.openxmlformats.org/officeDocument/2006/relationships/image" Target="media/image82.emf"/><Relationship Id="rId160" Type="http://schemas.openxmlformats.org/officeDocument/2006/relationships/theme" Target="theme/theme1.xml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113" Type="http://schemas.openxmlformats.org/officeDocument/2006/relationships/image" Target="media/image98.emf"/><Relationship Id="rId118" Type="http://schemas.openxmlformats.org/officeDocument/2006/relationships/image" Target="media/image101.emf"/><Relationship Id="rId134" Type="http://schemas.openxmlformats.org/officeDocument/2006/relationships/image" Target="media/image110.emf"/><Relationship Id="rId139" Type="http://schemas.openxmlformats.org/officeDocument/2006/relationships/image" Target="media/image115.emf"/><Relationship Id="rId80" Type="http://schemas.openxmlformats.org/officeDocument/2006/relationships/image" Target="media/image69.emf"/><Relationship Id="rId85" Type="http://schemas.openxmlformats.org/officeDocument/2006/relationships/image" Target="media/image74.emf"/><Relationship Id="rId150" Type="http://schemas.openxmlformats.org/officeDocument/2006/relationships/image" Target="media/image124.emf"/><Relationship Id="rId155" Type="http://schemas.openxmlformats.org/officeDocument/2006/relationships/hyperlink" Target="https://internet.garant.ru/document/redirect/70353464/22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33" Type="http://schemas.openxmlformats.org/officeDocument/2006/relationships/hyperlink" Target="https://internet.garant.ru/document/redirect/12184522/21" TargetMode="External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0.emf"/><Relationship Id="rId108" Type="http://schemas.openxmlformats.org/officeDocument/2006/relationships/image" Target="media/image93.emf"/><Relationship Id="rId124" Type="http://schemas.openxmlformats.org/officeDocument/2006/relationships/hyperlink" Target="https://internet.garant.ru/document/redirect/400706484/1000" TargetMode="External"/><Relationship Id="rId129" Type="http://schemas.openxmlformats.org/officeDocument/2006/relationships/image" Target="media/image106.emf"/><Relationship Id="rId20" Type="http://schemas.openxmlformats.org/officeDocument/2006/relationships/image" Target="media/image14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83" Type="http://schemas.openxmlformats.org/officeDocument/2006/relationships/image" Target="media/image72.emf"/><Relationship Id="rId88" Type="http://schemas.openxmlformats.org/officeDocument/2006/relationships/image" Target="media/image77.emf"/><Relationship Id="rId91" Type="http://schemas.openxmlformats.org/officeDocument/2006/relationships/image" Target="media/image78.emf"/><Relationship Id="rId96" Type="http://schemas.openxmlformats.org/officeDocument/2006/relationships/image" Target="media/image83.emf"/><Relationship Id="rId111" Type="http://schemas.openxmlformats.org/officeDocument/2006/relationships/image" Target="media/image96.emf"/><Relationship Id="rId132" Type="http://schemas.openxmlformats.org/officeDocument/2006/relationships/image" Target="media/image108.emf"/><Relationship Id="rId140" Type="http://schemas.openxmlformats.org/officeDocument/2006/relationships/image" Target="media/image116.emf"/><Relationship Id="rId145" Type="http://schemas.openxmlformats.org/officeDocument/2006/relationships/image" Target="media/image120.emf"/><Relationship Id="rId153" Type="http://schemas.openxmlformats.org/officeDocument/2006/relationships/hyperlink" Target="https://internet.garant.ru/document/redirect/70353464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hyperlink" Target="https://internet.garant.ru/document/redirect/12184522/21" TargetMode="External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6" Type="http://schemas.openxmlformats.org/officeDocument/2006/relationships/image" Target="media/image91.emf"/><Relationship Id="rId114" Type="http://schemas.openxmlformats.org/officeDocument/2006/relationships/image" Target="media/image99.emf"/><Relationship Id="rId119" Type="http://schemas.openxmlformats.org/officeDocument/2006/relationships/image" Target="media/image102.emf"/><Relationship Id="rId127" Type="http://schemas.openxmlformats.org/officeDocument/2006/relationships/hyperlink" Target="https://internet.garant.ru/document/redirect/72141778/2000" TargetMode="External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73" Type="http://schemas.openxmlformats.org/officeDocument/2006/relationships/image" Target="media/image64.emf"/><Relationship Id="rId78" Type="http://schemas.openxmlformats.org/officeDocument/2006/relationships/hyperlink" Target="https://internet.garant.ru/document/redirect/2306626/0" TargetMode="External"/><Relationship Id="rId81" Type="http://schemas.openxmlformats.org/officeDocument/2006/relationships/image" Target="media/image70.emf"/><Relationship Id="rId86" Type="http://schemas.openxmlformats.org/officeDocument/2006/relationships/image" Target="media/image75.emf"/><Relationship Id="rId94" Type="http://schemas.openxmlformats.org/officeDocument/2006/relationships/image" Target="media/image81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122" Type="http://schemas.openxmlformats.org/officeDocument/2006/relationships/image" Target="media/image104.emf"/><Relationship Id="rId130" Type="http://schemas.openxmlformats.org/officeDocument/2006/relationships/hyperlink" Target="https://internet.garant.ru/document/redirect/184404/93" TargetMode="External"/><Relationship Id="rId135" Type="http://schemas.openxmlformats.org/officeDocument/2006/relationships/image" Target="media/image111.emf"/><Relationship Id="rId143" Type="http://schemas.openxmlformats.org/officeDocument/2006/relationships/image" Target="media/image118.emf"/><Relationship Id="rId148" Type="http://schemas.openxmlformats.org/officeDocument/2006/relationships/image" Target="media/image122.emf"/><Relationship Id="rId151" Type="http://schemas.openxmlformats.org/officeDocument/2006/relationships/hyperlink" Target="https://internet.garant.ru/document/redirect/70353464/22" TargetMode="External"/><Relationship Id="rId156" Type="http://schemas.openxmlformats.org/officeDocument/2006/relationships/hyperlink" Target="https://internet.garant.ru/document/redirect/12112509/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0.emf"/><Relationship Id="rId109" Type="http://schemas.openxmlformats.org/officeDocument/2006/relationships/image" Target="media/image94.emf"/><Relationship Id="rId34" Type="http://schemas.openxmlformats.org/officeDocument/2006/relationships/image" Target="media/image27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4.emf"/><Relationship Id="rId104" Type="http://schemas.openxmlformats.org/officeDocument/2006/relationships/hyperlink" Target="https://internet.garant.ru/document/redirect/403295793/1023" TargetMode="External"/><Relationship Id="rId120" Type="http://schemas.openxmlformats.org/officeDocument/2006/relationships/image" Target="media/image103.emf"/><Relationship Id="rId125" Type="http://schemas.openxmlformats.org/officeDocument/2006/relationships/hyperlink" Target="https://internet.garant.ru/document/redirect/400706484/0" TargetMode="External"/><Relationship Id="rId141" Type="http://schemas.openxmlformats.org/officeDocument/2006/relationships/hyperlink" Target="https://internet.garant.ru/document/redirect/70353464/22" TargetMode="External"/><Relationship Id="rId146" Type="http://schemas.openxmlformats.org/officeDocument/2006/relationships/hyperlink" Target="https://internet.garant.ru/document/redirect/12159439/0" TargetMode="External"/><Relationship Id="rId7" Type="http://schemas.openxmlformats.org/officeDocument/2006/relationships/image" Target="media/image1.emf"/><Relationship Id="rId71" Type="http://schemas.openxmlformats.org/officeDocument/2006/relationships/image" Target="media/image62.emf"/><Relationship Id="rId92" Type="http://schemas.openxmlformats.org/officeDocument/2006/relationships/image" Target="media/image79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6.emf"/><Relationship Id="rId110" Type="http://schemas.openxmlformats.org/officeDocument/2006/relationships/image" Target="media/image95.emf"/><Relationship Id="rId115" Type="http://schemas.openxmlformats.org/officeDocument/2006/relationships/image" Target="media/image100.emf"/><Relationship Id="rId131" Type="http://schemas.openxmlformats.org/officeDocument/2006/relationships/image" Target="media/image107.emf"/><Relationship Id="rId136" Type="http://schemas.openxmlformats.org/officeDocument/2006/relationships/image" Target="media/image112.emf"/><Relationship Id="rId157" Type="http://schemas.openxmlformats.org/officeDocument/2006/relationships/image" Target="media/image125.emf"/><Relationship Id="rId61" Type="http://schemas.openxmlformats.org/officeDocument/2006/relationships/image" Target="media/image52.emf"/><Relationship Id="rId82" Type="http://schemas.openxmlformats.org/officeDocument/2006/relationships/image" Target="media/image71.emf"/><Relationship Id="rId152" Type="http://schemas.openxmlformats.org/officeDocument/2006/relationships/hyperlink" Target="https://internet.garant.ru/document/redirect/12138258/3" TargetMode="External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30" Type="http://schemas.openxmlformats.org/officeDocument/2006/relationships/image" Target="media/image24.emf"/><Relationship Id="rId35" Type="http://schemas.openxmlformats.org/officeDocument/2006/relationships/hyperlink" Target="https://internet.garant.ru/document/redirect/12184522/21" TargetMode="External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87.emf"/><Relationship Id="rId105" Type="http://schemas.openxmlformats.org/officeDocument/2006/relationships/hyperlink" Target="https://internet.garant.ru/document/redirect/36937473/86" TargetMode="External"/><Relationship Id="rId126" Type="http://schemas.openxmlformats.org/officeDocument/2006/relationships/hyperlink" Target="https://internet.garant.ru/document/redirect/72141778/1000" TargetMode="External"/><Relationship Id="rId147" Type="http://schemas.openxmlformats.org/officeDocument/2006/relationships/image" Target="media/image121.emf"/><Relationship Id="rId8" Type="http://schemas.openxmlformats.org/officeDocument/2006/relationships/image" Target="media/image2.emf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0.emf"/><Relationship Id="rId98" Type="http://schemas.openxmlformats.org/officeDocument/2006/relationships/image" Target="media/image85.emf"/><Relationship Id="rId121" Type="http://schemas.openxmlformats.org/officeDocument/2006/relationships/hyperlink" Target="https://internet.garant.ru/document/redirect/12125268/5" TargetMode="External"/><Relationship Id="rId142" Type="http://schemas.openxmlformats.org/officeDocument/2006/relationships/image" Target="media/image117.emf"/><Relationship Id="rId3" Type="http://schemas.openxmlformats.org/officeDocument/2006/relationships/settings" Target="settings.xml"/><Relationship Id="rId25" Type="http://schemas.openxmlformats.org/officeDocument/2006/relationships/image" Target="media/image19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116" Type="http://schemas.openxmlformats.org/officeDocument/2006/relationships/hyperlink" Target="https://internet.garant.ru/document/redirect/403295793/1024" TargetMode="External"/><Relationship Id="rId137" Type="http://schemas.openxmlformats.org/officeDocument/2006/relationships/image" Target="media/image113.emf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35</Pages>
  <Words>9720</Words>
  <Characters>55406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Заказ</cp:lastModifiedBy>
  <cp:revision>62</cp:revision>
  <cp:lastPrinted>2016-05-09T15:08:00Z</cp:lastPrinted>
  <dcterms:created xsi:type="dcterms:W3CDTF">2016-04-25T15:01:00Z</dcterms:created>
  <dcterms:modified xsi:type="dcterms:W3CDTF">2024-01-29T07:31:00Z</dcterms:modified>
</cp:coreProperties>
</file>